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11C3" w14:textId="77777777" w:rsidR="0038489B" w:rsidRPr="00146EB6" w:rsidRDefault="0048168F">
      <w:pPr>
        <w:spacing w:line="1" w:lineRule="exact"/>
        <w:rPr>
          <w:rFonts w:ascii="Times New Roman" w:hAnsi="Times New Roman" w:cs="Times New Roman"/>
        </w:rPr>
      </w:pPr>
      <w:r w:rsidRPr="00146EB6">
        <w:rPr>
          <w:rFonts w:ascii="Times New Roman" w:hAnsi="Times New Roman" w:cs="Times New Roman"/>
          <w:noProof/>
          <w:lang w:bidi="ar-SA"/>
        </w:rPr>
        <w:drawing>
          <wp:anchor distT="0" distB="0" distL="114300" distR="114300" simplePos="0" relativeHeight="125829378" behindDoc="0" locked="0" layoutInCell="1" allowOverlap="1" wp14:anchorId="601324D2" wp14:editId="5978787C">
            <wp:simplePos x="0" y="0"/>
            <wp:positionH relativeFrom="page">
              <wp:posOffset>9251315</wp:posOffset>
            </wp:positionH>
            <wp:positionV relativeFrom="paragraph">
              <wp:posOffset>12700</wp:posOffset>
            </wp:positionV>
            <wp:extent cx="859790" cy="32321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59790" cy="323215"/>
                    </a:xfrm>
                    <a:prstGeom prst="rect">
                      <a:avLst/>
                    </a:prstGeom>
                  </pic:spPr>
                </pic:pic>
              </a:graphicData>
            </a:graphic>
          </wp:anchor>
        </w:drawing>
      </w:r>
    </w:p>
    <w:tbl>
      <w:tblPr>
        <w:tblW w:w="134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2404"/>
      </w:tblGrid>
      <w:tr w:rsidR="00B00678" w:rsidRPr="00146EB6" w14:paraId="09084820" w14:textId="77777777" w:rsidTr="00951252">
        <w:tc>
          <w:tcPr>
            <w:tcW w:w="1068" w:type="dxa"/>
            <w:tcBorders>
              <w:top w:val="nil"/>
              <w:left w:val="nil"/>
              <w:bottom w:val="nil"/>
              <w:right w:val="nil"/>
            </w:tcBorders>
          </w:tcPr>
          <w:p w14:paraId="4ACB3EB4" w14:textId="77777777" w:rsidR="00B00678" w:rsidRPr="00146EB6" w:rsidRDefault="00B00678" w:rsidP="009512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851"/>
              <w:jc w:val="center"/>
              <w:rPr>
                <w:rFonts w:ascii="Times New Roman" w:hAnsi="Times New Roman" w:cs="Times New Roman"/>
                <w:b/>
                <w:sz w:val="28"/>
                <w:szCs w:val="28"/>
              </w:rPr>
            </w:pPr>
          </w:p>
          <w:p w14:paraId="72316990" w14:textId="77777777" w:rsidR="00B00678" w:rsidRPr="00146EB6" w:rsidRDefault="00B00678" w:rsidP="00951252">
            <w:pPr>
              <w:tabs>
                <w:tab w:val="left" w:pos="708"/>
              </w:tabs>
              <w:ind w:firstLine="851"/>
              <w:jc w:val="center"/>
              <w:rPr>
                <w:rFonts w:ascii="Times New Roman" w:hAnsi="Times New Roman" w:cs="Times New Roman"/>
                <w:b/>
                <w:sz w:val="28"/>
                <w:szCs w:val="28"/>
              </w:rPr>
            </w:pPr>
          </w:p>
        </w:tc>
        <w:tc>
          <w:tcPr>
            <w:tcW w:w="12404" w:type="dxa"/>
            <w:tcBorders>
              <w:top w:val="nil"/>
              <w:left w:val="nil"/>
              <w:bottom w:val="nil"/>
              <w:right w:val="nil"/>
            </w:tcBorders>
          </w:tcPr>
          <w:p w14:paraId="6CABA1E9" w14:textId="77777777" w:rsidR="00F35C8F" w:rsidRDefault="00F35C8F" w:rsidP="00951252">
            <w:pPr>
              <w:rPr>
                <w:rFonts w:ascii="Times New Roman" w:eastAsia="Times New Roman" w:hAnsi="Times New Roman" w:cs="Times New Roman"/>
                <w:i/>
              </w:rPr>
            </w:pPr>
          </w:p>
          <w:p w14:paraId="0F6F575E" w14:textId="77777777" w:rsidR="00F35C8F" w:rsidRDefault="00F35C8F" w:rsidP="00951252">
            <w:pPr>
              <w:rPr>
                <w:rFonts w:ascii="Times New Roman" w:eastAsia="Times New Roman" w:hAnsi="Times New Roman" w:cs="Times New Roman"/>
                <w:i/>
              </w:rPr>
            </w:pPr>
            <w:r>
              <w:rPr>
                <w:rFonts w:ascii="Times New Roman" w:eastAsia="Times New Roman" w:hAnsi="Times New Roman" w:cs="Times New Roman"/>
                <w:i/>
              </w:rPr>
              <w:t>ПРОЕКТ</w:t>
            </w:r>
          </w:p>
          <w:p w14:paraId="3D775E08" w14:textId="764EB4FD" w:rsidR="00B00678" w:rsidRPr="00146EB6" w:rsidRDefault="00B00678" w:rsidP="00951252">
            <w:pPr>
              <w:rPr>
                <w:rFonts w:ascii="Times New Roman" w:eastAsia="Times New Roman" w:hAnsi="Times New Roman" w:cs="Times New Roman"/>
                <w:i/>
              </w:rPr>
            </w:pPr>
            <w:r w:rsidRPr="00146EB6">
              <w:rPr>
                <w:rFonts w:ascii="Times New Roman" w:eastAsia="Times New Roman" w:hAnsi="Times New Roman" w:cs="Times New Roman"/>
                <w:i/>
              </w:rPr>
              <w:t>Утвержден Общем собрании членов</w:t>
            </w:r>
            <w:r w:rsidRPr="00146EB6">
              <w:rPr>
                <w:rFonts w:ascii="Times New Roman" w:hAnsi="Times New Roman" w:cs="Times New Roman"/>
              </w:rPr>
              <w:t xml:space="preserve"> </w:t>
            </w:r>
            <w:r w:rsidRPr="00146EB6">
              <w:rPr>
                <w:rFonts w:ascii="Times New Roman" w:eastAsia="Times New Roman" w:hAnsi="Times New Roman" w:cs="Times New Roman"/>
                <w:i/>
              </w:rPr>
              <w:t xml:space="preserve">Ассоциации НСРО «РУСЛОМ.КОМ» </w:t>
            </w:r>
          </w:p>
          <w:p w14:paraId="275F2B2E" w14:textId="77777777" w:rsidR="00B00678" w:rsidRPr="00146EB6" w:rsidRDefault="00B00678" w:rsidP="00FE4CE6">
            <w:pPr>
              <w:rPr>
                <w:rFonts w:ascii="Times New Roman" w:eastAsia="Times New Roman" w:hAnsi="Times New Roman" w:cs="Times New Roman"/>
                <w:i/>
              </w:rPr>
            </w:pPr>
            <w:r w:rsidRPr="00146EB6">
              <w:rPr>
                <w:rFonts w:ascii="Times New Roman" w:eastAsia="Times New Roman" w:hAnsi="Times New Roman" w:cs="Times New Roman"/>
                <w:i/>
              </w:rPr>
              <w:t xml:space="preserve">(Протокол от </w:t>
            </w:r>
            <w:r w:rsidR="00FE4CE6">
              <w:rPr>
                <w:rFonts w:ascii="Times New Roman" w:eastAsia="Times New Roman" w:hAnsi="Times New Roman" w:cs="Times New Roman"/>
                <w:i/>
              </w:rPr>
              <w:t>______ г. № ___________</w:t>
            </w:r>
            <w:r w:rsidRPr="00146EB6">
              <w:rPr>
                <w:rFonts w:ascii="Times New Roman" w:eastAsia="Times New Roman" w:hAnsi="Times New Roman" w:cs="Times New Roman"/>
                <w:i/>
              </w:rPr>
              <w:t>)</w:t>
            </w:r>
          </w:p>
        </w:tc>
      </w:tr>
    </w:tbl>
    <w:p w14:paraId="1DC3A0E2" w14:textId="77777777" w:rsidR="00503886" w:rsidRDefault="00503886" w:rsidP="00B00678">
      <w:pPr>
        <w:jc w:val="center"/>
        <w:rPr>
          <w:rFonts w:ascii="Times New Roman" w:eastAsia="Times New Roman" w:hAnsi="Times New Roman" w:cs="Times New Roman"/>
          <w:b/>
          <w:color w:val="595959"/>
          <w:sz w:val="32"/>
          <w:szCs w:val="32"/>
        </w:rPr>
      </w:pPr>
    </w:p>
    <w:p w14:paraId="74FFCCD9" w14:textId="77777777" w:rsidR="00503886" w:rsidRDefault="00503886" w:rsidP="00B00678">
      <w:pPr>
        <w:jc w:val="center"/>
        <w:rPr>
          <w:rFonts w:ascii="Times New Roman" w:eastAsia="Times New Roman" w:hAnsi="Times New Roman" w:cs="Times New Roman"/>
          <w:b/>
          <w:color w:val="595959"/>
          <w:sz w:val="32"/>
          <w:szCs w:val="32"/>
        </w:rPr>
      </w:pPr>
    </w:p>
    <w:p w14:paraId="2B45E2A0" w14:textId="77777777" w:rsidR="00503886" w:rsidRDefault="00503886" w:rsidP="00B00678">
      <w:pPr>
        <w:jc w:val="center"/>
        <w:rPr>
          <w:rFonts w:ascii="Times New Roman" w:eastAsia="Times New Roman" w:hAnsi="Times New Roman" w:cs="Times New Roman"/>
          <w:b/>
          <w:color w:val="595959"/>
          <w:sz w:val="32"/>
          <w:szCs w:val="32"/>
        </w:rPr>
      </w:pPr>
    </w:p>
    <w:p w14:paraId="75626A53" w14:textId="77777777" w:rsidR="00D05C26" w:rsidRDefault="00B00678" w:rsidP="00A2650A">
      <w:pPr>
        <w:jc w:val="center"/>
        <w:rPr>
          <w:rFonts w:ascii="Times New Roman" w:eastAsia="Times New Roman" w:hAnsi="Times New Roman" w:cs="Times New Roman"/>
          <w:b/>
          <w:color w:val="595959"/>
          <w:sz w:val="32"/>
          <w:szCs w:val="32"/>
        </w:rPr>
      </w:pPr>
      <w:r w:rsidRPr="00146EB6">
        <w:rPr>
          <w:rFonts w:ascii="Times New Roman" w:eastAsia="Times New Roman" w:hAnsi="Times New Roman" w:cs="Times New Roman"/>
          <w:b/>
          <w:color w:val="595959"/>
          <w:sz w:val="32"/>
          <w:szCs w:val="32"/>
        </w:rPr>
        <w:t>План реализации приоритетных направлений деятельности Ассоциации НСРО «РУСЛОМ.КОМ»</w:t>
      </w:r>
      <w:r w:rsidR="000E5801">
        <w:rPr>
          <w:rFonts w:ascii="Times New Roman" w:eastAsia="Times New Roman" w:hAnsi="Times New Roman" w:cs="Times New Roman"/>
          <w:b/>
          <w:color w:val="595959"/>
          <w:sz w:val="32"/>
          <w:szCs w:val="32"/>
        </w:rPr>
        <w:t xml:space="preserve"> </w:t>
      </w:r>
    </w:p>
    <w:p w14:paraId="19BA86A9" w14:textId="6763A94A" w:rsidR="00B00678" w:rsidRPr="00146EB6" w:rsidRDefault="00A2650A" w:rsidP="00A2650A">
      <w:pPr>
        <w:jc w:val="center"/>
        <w:rPr>
          <w:rFonts w:ascii="Times New Roman" w:eastAsia="Times New Roman" w:hAnsi="Times New Roman" w:cs="Times New Roman"/>
          <w:b/>
          <w:color w:val="595959"/>
          <w:sz w:val="32"/>
          <w:szCs w:val="32"/>
        </w:rPr>
      </w:pPr>
      <w:r>
        <w:rPr>
          <w:rFonts w:ascii="Times New Roman" w:eastAsia="Times New Roman" w:hAnsi="Times New Roman" w:cs="Times New Roman"/>
          <w:b/>
          <w:color w:val="595959"/>
          <w:sz w:val="32"/>
          <w:szCs w:val="32"/>
        </w:rPr>
        <w:t xml:space="preserve">до 2026 г. и на перспективу </w:t>
      </w:r>
      <w:r w:rsidR="00CF6231">
        <w:rPr>
          <w:rFonts w:ascii="Times New Roman" w:eastAsia="Times New Roman" w:hAnsi="Times New Roman" w:cs="Times New Roman"/>
          <w:b/>
          <w:color w:val="595959"/>
          <w:sz w:val="32"/>
          <w:szCs w:val="32"/>
        </w:rPr>
        <w:t>до</w:t>
      </w:r>
      <w:r w:rsidR="000E5801">
        <w:rPr>
          <w:rFonts w:ascii="Times New Roman" w:eastAsia="Times New Roman" w:hAnsi="Times New Roman" w:cs="Times New Roman"/>
          <w:b/>
          <w:color w:val="595959"/>
          <w:sz w:val="32"/>
          <w:szCs w:val="32"/>
        </w:rPr>
        <w:t xml:space="preserve"> 20</w:t>
      </w:r>
      <w:r w:rsidR="00CF6231">
        <w:rPr>
          <w:rFonts w:ascii="Times New Roman" w:eastAsia="Times New Roman" w:hAnsi="Times New Roman" w:cs="Times New Roman"/>
          <w:b/>
          <w:color w:val="595959"/>
          <w:sz w:val="32"/>
          <w:szCs w:val="32"/>
        </w:rPr>
        <w:t>30</w:t>
      </w:r>
      <w:r w:rsidR="00B00678" w:rsidRPr="00146EB6">
        <w:rPr>
          <w:rFonts w:ascii="Times New Roman" w:eastAsia="Times New Roman" w:hAnsi="Times New Roman" w:cs="Times New Roman"/>
          <w:b/>
          <w:color w:val="595959"/>
          <w:sz w:val="32"/>
          <w:szCs w:val="32"/>
        </w:rPr>
        <w:t xml:space="preserve"> </w:t>
      </w:r>
      <w:r w:rsidR="000E5801">
        <w:rPr>
          <w:rFonts w:ascii="Times New Roman" w:eastAsia="Times New Roman" w:hAnsi="Times New Roman" w:cs="Times New Roman"/>
          <w:b/>
          <w:color w:val="595959"/>
          <w:sz w:val="32"/>
          <w:szCs w:val="32"/>
        </w:rPr>
        <w:t xml:space="preserve">г. </w:t>
      </w:r>
    </w:p>
    <w:p w14:paraId="23CCD05F" w14:textId="77777777" w:rsidR="00B00678" w:rsidRPr="00146EB6" w:rsidRDefault="00B00678" w:rsidP="00B00678">
      <w:pPr>
        <w:jc w:val="both"/>
        <w:rPr>
          <w:rFonts w:ascii="Times New Roman" w:eastAsia="Times New Roman" w:hAnsi="Times New Roman" w:cs="Times New Roman"/>
          <w:b/>
          <w:sz w:val="28"/>
          <w:szCs w:val="28"/>
        </w:rPr>
      </w:pPr>
    </w:p>
    <w:p w14:paraId="0362913A" w14:textId="77777777" w:rsidR="00451065" w:rsidRDefault="00451065" w:rsidP="00B00678">
      <w:pPr>
        <w:jc w:val="both"/>
        <w:rPr>
          <w:rFonts w:ascii="Times New Roman" w:eastAsia="Times New Roman" w:hAnsi="Times New Roman" w:cs="Times New Roman"/>
          <w:b/>
          <w:sz w:val="26"/>
          <w:szCs w:val="26"/>
        </w:rPr>
      </w:pPr>
    </w:p>
    <w:p w14:paraId="776A00D6" w14:textId="77777777" w:rsidR="00451065" w:rsidRDefault="00451065" w:rsidP="00B00678">
      <w:pPr>
        <w:jc w:val="both"/>
        <w:rPr>
          <w:rFonts w:ascii="Times New Roman" w:eastAsia="Times New Roman" w:hAnsi="Times New Roman" w:cs="Times New Roman"/>
          <w:b/>
          <w:sz w:val="26"/>
          <w:szCs w:val="26"/>
        </w:rPr>
      </w:pPr>
    </w:p>
    <w:p w14:paraId="38AEF65F" w14:textId="77777777" w:rsidR="00B00678" w:rsidRPr="00146EB6" w:rsidRDefault="00B00678" w:rsidP="00B00678">
      <w:pPr>
        <w:jc w:val="both"/>
        <w:rPr>
          <w:rFonts w:ascii="Times New Roman" w:eastAsia="Times New Roman" w:hAnsi="Times New Roman" w:cs="Times New Roman"/>
          <w:b/>
          <w:sz w:val="26"/>
          <w:szCs w:val="26"/>
        </w:rPr>
      </w:pPr>
      <w:r w:rsidRPr="00146EB6">
        <w:rPr>
          <w:rFonts w:ascii="Times New Roman" w:eastAsia="Times New Roman" w:hAnsi="Times New Roman" w:cs="Times New Roman"/>
          <w:b/>
          <w:sz w:val="26"/>
          <w:szCs w:val="26"/>
        </w:rPr>
        <w:t>Пояснение к составлению Плана</w:t>
      </w:r>
    </w:p>
    <w:p w14:paraId="2B2E7241" w14:textId="77777777" w:rsidR="00B00678" w:rsidRPr="00146EB6" w:rsidRDefault="00B00678" w:rsidP="00B00678">
      <w:pPr>
        <w:spacing w:after="120"/>
        <w:ind w:right="-159"/>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xml:space="preserve">Определение приоритетных направлений деятельности саморегулируемой организации, принципов формирования и использования ее имущества согласно статье 16 Федерального закон от 01.12.2007 N 315-ФЗ "О саморегулируемых организациях" (далее №315-ФЗ) отнесено к компетенции Общего собрания членов саморегулируемой организации. </w:t>
      </w:r>
    </w:p>
    <w:p w14:paraId="2FE1F5FD" w14:textId="3592F89F" w:rsidR="000E5801" w:rsidRDefault="00B00678" w:rsidP="00B00678">
      <w:pPr>
        <w:spacing w:after="120"/>
        <w:ind w:right="-159"/>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xml:space="preserve">Данный План составлен и актуализирован по состоянию на </w:t>
      </w:r>
      <w:r w:rsidR="000E5801">
        <w:rPr>
          <w:rFonts w:ascii="Times New Roman" w:eastAsia="Times New Roman" w:hAnsi="Times New Roman" w:cs="Times New Roman"/>
          <w:sz w:val="26"/>
          <w:szCs w:val="26"/>
        </w:rPr>
        <w:t>08</w:t>
      </w:r>
      <w:r w:rsidR="00F35C8F">
        <w:rPr>
          <w:rFonts w:ascii="Times New Roman" w:eastAsia="Times New Roman" w:hAnsi="Times New Roman" w:cs="Times New Roman"/>
          <w:sz w:val="26"/>
          <w:szCs w:val="26"/>
        </w:rPr>
        <w:t xml:space="preserve"> </w:t>
      </w:r>
      <w:r w:rsidR="000E5801">
        <w:rPr>
          <w:rFonts w:ascii="Times New Roman" w:eastAsia="Times New Roman" w:hAnsi="Times New Roman" w:cs="Times New Roman"/>
          <w:sz w:val="26"/>
          <w:szCs w:val="26"/>
        </w:rPr>
        <w:t>декабря</w:t>
      </w:r>
      <w:r w:rsidR="00F35C8F">
        <w:rPr>
          <w:rFonts w:ascii="Times New Roman" w:eastAsia="Times New Roman" w:hAnsi="Times New Roman" w:cs="Times New Roman"/>
          <w:sz w:val="26"/>
          <w:szCs w:val="26"/>
        </w:rPr>
        <w:t xml:space="preserve">  2023</w:t>
      </w:r>
      <w:r w:rsidRPr="00146EB6">
        <w:rPr>
          <w:rFonts w:ascii="Times New Roman" w:eastAsia="Times New Roman" w:hAnsi="Times New Roman" w:cs="Times New Roman"/>
          <w:sz w:val="26"/>
          <w:szCs w:val="26"/>
        </w:rPr>
        <w:t xml:space="preserve"> г. с учетом отраженных в №</w:t>
      </w:r>
      <w:r w:rsidR="00F35C8F">
        <w:rPr>
          <w:rFonts w:ascii="Times New Roman" w:eastAsia="Times New Roman" w:hAnsi="Times New Roman" w:cs="Times New Roman"/>
          <w:sz w:val="26"/>
          <w:szCs w:val="26"/>
        </w:rPr>
        <w:t xml:space="preserve"> </w:t>
      </w:r>
      <w:r w:rsidRPr="00146EB6">
        <w:rPr>
          <w:rFonts w:ascii="Times New Roman" w:eastAsia="Times New Roman" w:hAnsi="Times New Roman" w:cs="Times New Roman"/>
          <w:sz w:val="26"/>
          <w:szCs w:val="26"/>
        </w:rPr>
        <w:t>315-ФЗ видов деятельности саморегулируем</w:t>
      </w:r>
      <w:r w:rsidR="00C37046">
        <w:rPr>
          <w:rFonts w:ascii="Times New Roman" w:eastAsia="Times New Roman" w:hAnsi="Times New Roman" w:cs="Times New Roman"/>
          <w:sz w:val="26"/>
          <w:szCs w:val="26"/>
        </w:rPr>
        <w:t>ой</w:t>
      </w:r>
      <w:r w:rsidR="00451065">
        <w:rPr>
          <w:rFonts w:ascii="Times New Roman" w:eastAsia="Times New Roman" w:hAnsi="Times New Roman" w:cs="Times New Roman"/>
          <w:sz w:val="26"/>
          <w:szCs w:val="26"/>
        </w:rPr>
        <w:t xml:space="preserve"> организаци</w:t>
      </w:r>
      <w:r w:rsidR="00C37046">
        <w:rPr>
          <w:rFonts w:ascii="Times New Roman" w:eastAsia="Times New Roman" w:hAnsi="Times New Roman" w:cs="Times New Roman"/>
          <w:sz w:val="26"/>
          <w:szCs w:val="26"/>
        </w:rPr>
        <w:t xml:space="preserve">и, а именно, </w:t>
      </w:r>
      <w:r w:rsidR="00C37046" w:rsidRPr="00C37046">
        <w:rPr>
          <w:rFonts w:ascii="Times New Roman" w:eastAsia="Times New Roman" w:hAnsi="Times New Roman" w:cs="Times New Roman"/>
          <w:sz w:val="26"/>
          <w:szCs w:val="26"/>
        </w:rPr>
        <w:t>Ассоциации  НСРО «РУСЛОМ.КОМ» (далее Ассоциация, саморегулируемая организация)</w:t>
      </w:r>
      <w:r w:rsidR="000E5801" w:rsidRPr="00C37046">
        <w:rPr>
          <w:rFonts w:ascii="Times New Roman" w:eastAsia="Times New Roman" w:hAnsi="Times New Roman" w:cs="Times New Roman"/>
          <w:sz w:val="26"/>
          <w:szCs w:val="26"/>
        </w:rPr>
        <w:t xml:space="preserve">, а также Плана мероприятий по реализации Стратегии развития </w:t>
      </w:r>
      <w:r w:rsidR="00CF6231" w:rsidRPr="00C37046">
        <w:rPr>
          <w:rFonts w:ascii="Times New Roman" w:eastAsia="Times New Roman" w:hAnsi="Times New Roman" w:cs="Times New Roman"/>
          <w:sz w:val="26"/>
          <w:szCs w:val="26"/>
        </w:rPr>
        <w:t>металлургической промышленности Российской Федерации на период до 2030 г.</w:t>
      </w:r>
      <w:r w:rsidR="00150A55" w:rsidRPr="00C37046">
        <w:rPr>
          <w:rFonts w:ascii="Times New Roman" w:eastAsia="Times New Roman" w:hAnsi="Times New Roman" w:cs="Times New Roman"/>
          <w:sz w:val="26"/>
          <w:szCs w:val="26"/>
        </w:rPr>
        <w:t>, утвер</w:t>
      </w:r>
      <w:r w:rsidR="00150A55">
        <w:rPr>
          <w:rFonts w:ascii="Times New Roman" w:eastAsia="Times New Roman" w:hAnsi="Times New Roman" w:cs="Times New Roman"/>
          <w:sz w:val="26"/>
          <w:szCs w:val="26"/>
        </w:rPr>
        <w:t xml:space="preserve">жденных </w:t>
      </w:r>
      <w:r w:rsidR="00CF6231">
        <w:rPr>
          <w:rFonts w:ascii="Times New Roman" w:eastAsia="Times New Roman" w:hAnsi="Times New Roman" w:cs="Times New Roman"/>
          <w:sz w:val="26"/>
          <w:szCs w:val="26"/>
        </w:rPr>
        <w:t xml:space="preserve"> </w:t>
      </w:r>
      <w:r w:rsidR="00150A55">
        <w:rPr>
          <w:rFonts w:ascii="Times New Roman" w:eastAsia="Times New Roman" w:hAnsi="Times New Roman" w:cs="Times New Roman"/>
          <w:sz w:val="26"/>
          <w:szCs w:val="26"/>
        </w:rPr>
        <w:t>Заместителем Председателя Правительства Российской Федерации – Министром промышленности и торговли Росс</w:t>
      </w:r>
      <w:r w:rsidR="00413CDA">
        <w:rPr>
          <w:rFonts w:ascii="Times New Roman" w:eastAsia="Times New Roman" w:hAnsi="Times New Roman" w:cs="Times New Roman"/>
          <w:sz w:val="26"/>
          <w:szCs w:val="26"/>
        </w:rPr>
        <w:t>ийской Федерации Д. Мантуровым</w:t>
      </w:r>
      <w:r w:rsidR="00150A55">
        <w:rPr>
          <w:rFonts w:ascii="Times New Roman" w:eastAsia="Times New Roman" w:hAnsi="Times New Roman" w:cs="Times New Roman"/>
          <w:sz w:val="26"/>
          <w:szCs w:val="26"/>
        </w:rPr>
        <w:t xml:space="preserve"> </w:t>
      </w:r>
      <w:r w:rsidR="00413CDA" w:rsidRPr="00413CDA">
        <w:rPr>
          <w:rFonts w:ascii="Times New Roman" w:eastAsia="Times New Roman" w:hAnsi="Times New Roman" w:cs="Times New Roman"/>
          <w:sz w:val="26"/>
          <w:szCs w:val="26"/>
        </w:rPr>
        <w:t>от «16» ноября 2023 г. № 15613-П9-МД</w:t>
      </w:r>
      <w:r w:rsidR="00413CDA">
        <w:rPr>
          <w:rFonts w:ascii="Times New Roman" w:eastAsia="Times New Roman" w:hAnsi="Times New Roman" w:cs="Times New Roman"/>
          <w:sz w:val="26"/>
          <w:szCs w:val="26"/>
        </w:rPr>
        <w:t>.</w:t>
      </w:r>
      <w:bookmarkStart w:id="0" w:name="_GoBack"/>
      <w:bookmarkEnd w:id="0"/>
      <w:r w:rsidR="00150A55">
        <w:rPr>
          <w:rFonts w:ascii="Times New Roman" w:eastAsia="Times New Roman" w:hAnsi="Times New Roman" w:cs="Times New Roman"/>
          <w:sz w:val="26"/>
          <w:szCs w:val="26"/>
        </w:rPr>
        <w:t xml:space="preserve">  </w:t>
      </w:r>
    </w:p>
    <w:p w14:paraId="0AA6C49A" w14:textId="7A7A8FF3" w:rsidR="00B00678" w:rsidRPr="00146EB6" w:rsidRDefault="002933BE" w:rsidP="00B00678">
      <w:pPr>
        <w:spacing w:after="120"/>
        <w:ind w:right="-10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w:t>
      </w:r>
      <w:r w:rsidR="00E432AE">
        <w:rPr>
          <w:rFonts w:ascii="Times New Roman" w:eastAsia="Times New Roman" w:hAnsi="Times New Roman" w:cs="Times New Roman"/>
          <w:sz w:val="26"/>
          <w:szCs w:val="26"/>
        </w:rPr>
        <w:t>План</w:t>
      </w:r>
      <w:r w:rsidR="00B00678" w:rsidRPr="00146EB6">
        <w:rPr>
          <w:rFonts w:ascii="Times New Roman" w:eastAsia="Times New Roman" w:hAnsi="Times New Roman" w:cs="Times New Roman"/>
          <w:sz w:val="26"/>
          <w:szCs w:val="26"/>
        </w:rPr>
        <w:t xml:space="preserve"> состоит из 2 (двух) разделов:</w:t>
      </w:r>
    </w:p>
    <w:p w14:paraId="3AD10BAE" w14:textId="4E7B9995" w:rsidR="00B00678" w:rsidRPr="00146EB6" w:rsidRDefault="00B00678" w:rsidP="00B00678">
      <w:pPr>
        <w:spacing w:after="120"/>
        <w:ind w:right="-1024"/>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раздел 1</w:t>
      </w:r>
      <w:r w:rsidRPr="00146EB6">
        <w:rPr>
          <w:rFonts w:ascii="Times New Roman" w:hAnsi="Times New Roman" w:cs="Times New Roman"/>
          <w:sz w:val="26"/>
          <w:szCs w:val="26"/>
        </w:rPr>
        <w:t xml:space="preserve"> «</w:t>
      </w:r>
      <w:r w:rsidR="002933BE">
        <w:rPr>
          <w:rFonts w:ascii="Times New Roman" w:hAnsi="Times New Roman" w:cs="Times New Roman"/>
          <w:sz w:val="26"/>
          <w:szCs w:val="26"/>
        </w:rPr>
        <w:t xml:space="preserve">План </w:t>
      </w:r>
      <w:r w:rsidR="002933BE">
        <w:rPr>
          <w:rFonts w:ascii="Times New Roman" w:eastAsia="Times New Roman" w:hAnsi="Times New Roman" w:cs="Times New Roman"/>
          <w:sz w:val="26"/>
          <w:szCs w:val="26"/>
        </w:rPr>
        <w:t>р</w:t>
      </w:r>
      <w:r w:rsidRPr="00146EB6">
        <w:rPr>
          <w:rFonts w:ascii="Times New Roman" w:eastAsia="Times New Roman" w:hAnsi="Times New Roman" w:cs="Times New Roman"/>
          <w:sz w:val="26"/>
          <w:szCs w:val="26"/>
        </w:rPr>
        <w:t>еализаци</w:t>
      </w:r>
      <w:r w:rsidR="002933BE">
        <w:rPr>
          <w:rFonts w:ascii="Times New Roman" w:eastAsia="Times New Roman" w:hAnsi="Times New Roman" w:cs="Times New Roman"/>
          <w:sz w:val="26"/>
          <w:szCs w:val="26"/>
        </w:rPr>
        <w:t xml:space="preserve">и </w:t>
      </w:r>
      <w:r w:rsidRPr="00146EB6">
        <w:rPr>
          <w:rFonts w:ascii="Times New Roman" w:eastAsia="Times New Roman" w:hAnsi="Times New Roman" w:cs="Times New Roman"/>
          <w:sz w:val="26"/>
          <w:szCs w:val="26"/>
        </w:rPr>
        <w:t xml:space="preserve">приоритетных направлений деятельности Ассоциации НСРО «РУСЛОМ.КОМ </w:t>
      </w:r>
      <w:r w:rsidR="00016774">
        <w:rPr>
          <w:rFonts w:ascii="Times New Roman" w:eastAsia="Times New Roman" w:hAnsi="Times New Roman" w:cs="Times New Roman"/>
          <w:sz w:val="26"/>
          <w:szCs w:val="26"/>
        </w:rPr>
        <w:t xml:space="preserve">до </w:t>
      </w:r>
      <w:r w:rsidR="00674648">
        <w:rPr>
          <w:rFonts w:ascii="Times New Roman" w:eastAsia="Times New Roman" w:hAnsi="Times New Roman" w:cs="Times New Roman"/>
          <w:sz w:val="26"/>
          <w:szCs w:val="26"/>
        </w:rPr>
        <w:t>20</w:t>
      </w:r>
      <w:r w:rsidR="00016774">
        <w:rPr>
          <w:rFonts w:ascii="Times New Roman" w:eastAsia="Times New Roman" w:hAnsi="Times New Roman" w:cs="Times New Roman"/>
          <w:sz w:val="26"/>
          <w:szCs w:val="26"/>
        </w:rPr>
        <w:t>26</w:t>
      </w:r>
      <w:r w:rsidR="00674648">
        <w:rPr>
          <w:rFonts w:ascii="Times New Roman" w:eastAsia="Times New Roman" w:hAnsi="Times New Roman" w:cs="Times New Roman"/>
          <w:sz w:val="26"/>
          <w:szCs w:val="26"/>
        </w:rPr>
        <w:t xml:space="preserve"> г</w:t>
      </w:r>
      <w:r w:rsidR="005C750A">
        <w:rPr>
          <w:rFonts w:ascii="Times New Roman" w:eastAsia="Times New Roman" w:hAnsi="Times New Roman" w:cs="Times New Roman"/>
          <w:sz w:val="26"/>
          <w:szCs w:val="26"/>
        </w:rPr>
        <w:t>.</w:t>
      </w:r>
      <w:r w:rsidR="005C750A" w:rsidRPr="005C750A">
        <w:t xml:space="preserve"> </w:t>
      </w:r>
      <w:r w:rsidR="005C750A" w:rsidRPr="005C750A">
        <w:rPr>
          <w:rFonts w:ascii="Times New Roman" w:eastAsia="Times New Roman" w:hAnsi="Times New Roman" w:cs="Times New Roman"/>
          <w:sz w:val="26"/>
          <w:szCs w:val="26"/>
        </w:rPr>
        <w:t>и на перспективу до 2030 г.</w:t>
      </w:r>
      <w:r w:rsidRPr="00146EB6">
        <w:rPr>
          <w:rFonts w:ascii="Times New Roman" w:eastAsia="Times New Roman" w:hAnsi="Times New Roman" w:cs="Times New Roman"/>
          <w:sz w:val="26"/>
          <w:szCs w:val="26"/>
        </w:rPr>
        <w:t>»</w:t>
      </w:r>
      <w:r w:rsidR="005C750A">
        <w:rPr>
          <w:rFonts w:ascii="Times New Roman" w:eastAsia="Times New Roman" w:hAnsi="Times New Roman" w:cs="Times New Roman"/>
          <w:sz w:val="26"/>
          <w:szCs w:val="26"/>
        </w:rPr>
        <w:t>;</w:t>
      </w:r>
    </w:p>
    <w:p w14:paraId="00B9F3D9" w14:textId="1A792BD3" w:rsidR="00C37046" w:rsidRDefault="00B00678" w:rsidP="00B00678">
      <w:pPr>
        <w:spacing w:after="120"/>
        <w:ind w:right="-301"/>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w:t>
      </w:r>
      <w:r w:rsidRPr="00146EB6">
        <w:rPr>
          <w:rFonts w:ascii="Times New Roman" w:hAnsi="Times New Roman" w:cs="Times New Roman"/>
          <w:sz w:val="26"/>
          <w:szCs w:val="26"/>
        </w:rPr>
        <w:t xml:space="preserve"> </w:t>
      </w:r>
      <w:r w:rsidRPr="00146EB6">
        <w:rPr>
          <w:rFonts w:ascii="Times New Roman" w:eastAsia="Times New Roman" w:hAnsi="Times New Roman" w:cs="Times New Roman"/>
          <w:sz w:val="26"/>
          <w:szCs w:val="26"/>
        </w:rPr>
        <w:t xml:space="preserve">раздел 2 </w:t>
      </w:r>
      <w:r w:rsidR="00C37046">
        <w:rPr>
          <w:rFonts w:ascii="Times New Roman" w:eastAsia="Times New Roman" w:hAnsi="Times New Roman" w:cs="Times New Roman"/>
          <w:sz w:val="26"/>
          <w:szCs w:val="26"/>
        </w:rPr>
        <w:t>«</w:t>
      </w:r>
      <w:r w:rsidR="002933BE">
        <w:rPr>
          <w:rFonts w:ascii="Times New Roman" w:eastAsia="Times New Roman" w:hAnsi="Times New Roman" w:cs="Times New Roman"/>
          <w:sz w:val="26"/>
          <w:szCs w:val="26"/>
        </w:rPr>
        <w:t>План м</w:t>
      </w:r>
      <w:r w:rsidR="00C37046" w:rsidRPr="00C37046">
        <w:rPr>
          <w:rFonts w:ascii="Times New Roman" w:eastAsia="Times New Roman" w:hAnsi="Times New Roman" w:cs="Times New Roman"/>
          <w:sz w:val="26"/>
          <w:szCs w:val="26"/>
        </w:rPr>
        <w:t>ероприяти</w:t>
      </w:r>
      <w:r w:rsidR="002933BE">
        <w:rPr>
          <w:rFonts w:ascii="Times New Roman" w:eastAsia="Times New Roman" w:hAnsi="Times New Roman" w:cs="Times New Roman"/>
          <w:sz w:val="26"/>
          <w:szCs w:val="26"/>
        </w:rPr>
        <w:t xml:space="preserve">й </w:t>
      </w:r>
      <w:r w:rsidR="00C37046" w:rsidRPr="00C37046">
        <w:rPr>
          <w:rFonts w:ascii="Times New Roman" w:eastAsia="Times New Roman" w:hAnsi="Times New Roman" w:cs="Times New Roman"/>
          <w:sz w:val="26"/>
          <w:szCs w:val="26"/>
        </w:rPr>
        <w:t>по реализации Стратегии развития металлургической промышленности Российской Федерации на период до 2030 г., утвержденны</w:t>
      </w:r>
      <w:r w:rsidR="00C37046">
        <w:rPr>
          <w:rFonts w:ascii="Times New Roman" w:eastAsia="Times New Roman" w:hAnsi="Times New Roman" w:cs="Times New Roman"/>
          <w:sz w:val="26"/>
          <w:szCs w:val="26"/>
        </w:rPr>
        <w:t>й</w:t>
      </w:r>
      <w:r w:rsidR="00C37046" w:rsidRPr="00C37046">
        <w:rPr>
          <w:rFonts w:ascii="Times New Roman" w:eastAsia="Times New Roman" w:hAnsi="Times New Roman" w:cs="Times New Roman"/>
          <w:sz w:val="26"/>
          <w:szCs w:val="26"/>
        </w:rPr>
        <w:t xml:space="preserve"> Заместителем Председателя Правительства Российской Федерации – Министром промышленности и торговли Российской Федерации Д. Мантуровым</w:t>
      </w:r>
      <w:r w:rsidR="00413CDA">
        <w:rPr>
          <w:rFonts w:ascii="Times New Roman" w:eastAsia="Times New Roman" w:hAnsi="Times New Roman" w:cs="Times New Roman"/>
          <w:sz w:val="26"/>
          <w:szCs w:val="26"/>
        </w:rPr>
        <w:t>, от «16» ноября 2023 г. № 15613-П9-МД</w:t>
      </w:r>
      <w:r w:rsidR="00C37046">
        <w:rPr>
          <w:rFonts w:ascii="Times New Roman" w:eastAsia="Times New Roman" w:hAnsi="Times New Roman" w:cs="Times New Roman"/>
          <w:sz w:val="26"/>
          <w:szCs w:val="26"/>
        </w:rPr>
        <w:t>»</w:t>
      </w:r>
    </w:p>
    <w:p w14:paraId="78CC72F1" w14:textId="77777777" w:rsidR="00B00678" w:rsidRDefault="00B00678" w:rsidP="00B00678">
      <w:pPr>
        <w:spacing w:after="120"/>
        <w:ind w:right="-159"/>
        <w:jc w:val="both"/>
        <w:rPr>
          <w:rFonts w:ascii="Times New Roman" w:eastAsia="Times New Roman" w:hAnsi="Times New Roman" w:cs="Times New Roman"/>
          <w:sz w:val="26"/>
          <w:szCs w:val="26"/>
        </w:rPr>
      </w:pPr>
    </w:p>
    <w:p w14:paraId="566280B6" w14:textId="77777777" w:rsidR="002933BE" w:rsidRDefault="002933BE" w:rsidP="00B00678">
      <w:pPr>
        <w:spacing w:after="120"/>
        <w:ind w:right="-159"/>
        <w:jc w:val="both"/>
        <w:rPr>
          <w:rFonts w:ascii="Times New Roman" w:eastAsia="Times New Roman" w:hAnsi="Times New Roman" w:cs="Times New Roman"/>
          <w:sz w:val="26"/>
          <w:szCs w:val="26"/>
        </w:rPr>
      </w:pPr>
    </w:p>
    <w:p w14:paraId="1BF0A08F" w14:textId="77777777" w:rsidR="002933BE" w:rsidRDefault="002933BE" w:rsidP="00B00678">
      <w:pPr>
        <w:spacing w:after="120"/>
        <w:ind w:right="-159"/>
        <w:jc w:val="both"/>
        <w:rPr>
          <w:rFonts w:ascii="Times New Roman" w:eastAsia="Times New Roman" w:hAnsi="Times New Roman" w:cs="Times New Roman"/>
          <w:sz w:val="26"/>
          <w:szCs w:val="26"/>
        </w:rPr>
      </w:pPr>
    </w:p>
    <w:p w14:paraId="794C4AA3" w14:textId="77777777" w:rsidR="002933BE" w:rsidRDefault="002933BE" w:rsidP="00B00678">
      <w:pPr>
        <w:spacing w:after="120"/>
        <w:ind w:right="-159"/>
        <w:jc w:val="both"/>
        <w:rPr>
          <w:rFonts w:ascii="Times New Roman" w:eastAsia="Times New Roman" w:hAnsi="Times New Roman" w:cs="Times New Roman"/>
          <w:sz w:val="26"/>
          <w:szCs w:val="26"/>
        </w:rPr>
      </w:pPr>
    </w:p>
    <w:p w14:paraId="7ED8545C" w14:textId="77777777" w:rsidR="002933BE" w:rsidRPr="00146EB6" w:rsidRDefault="002933BE" w:rsidP="00B00678">
      <w:pPr>
        <w:spacing w:after="120"/>
        <w:ind w:right="-159"/>
        <w:jc w:val="both"/>
        <w:rPr>
          <w:rFonts w:ascii="Times New Roman" w:eastAsia="Times New Roman" w:hAnsi="Times New Roman" w:cs="Times New Roman"/>
          <w:sz w:val="26"/>
          <w:szCs w:val="2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953"/>
        <w:gridCol w:w="3312"/>
        <w:gridCol w:w="90"/>
        <w:gridCol w:w="5670"/>
      </w:tblGrid>
      <w:tr w:rsidR="00B00678" w:rsidRPr="00146EB6" w14:paraId="0F9957D6" w14:textId="77777777" w:rsidTr="00413CDA">
        <w:trPr>
          <w:trHeight w:val="729"/>
        </w:trPr>
        <w:tc>
          <w:tcPr>
            <w:tcW w:w="15593" w:type="dxa"/>
            <w:gridSpan w:val="5"/>
          </w:tcPr>
          <w:p w14:paraId="4C294515" w14:textId="77777777" w:rsidR="00B00678" w:rsidRPr="00146EB6" w:rsidRDefault="00B00678" w:rsidP="00951252">
            <w:pPr>
              <w:spacing w:after="120"/>
              <w:ind w:right="-1024"/>
              <w:jc w:val="center"/>
              <w:rPr>
                <w:rFonts w:ascii="Times New Roman" w:eastAsia="Times New Roman" w:hAnsi="Times New Roman" w:cs="Times New Roman"/>
                <w:b/>
                <w:sz w:val="28"/>
                <w:szCs w:val="28"/>
              </w:rPr>
            </w:pPr>
            <w:r w:rsidRPr="00146EB6">
              <w:rPr>
                <w:rFonts w:ascii="Times New Roman" w:eastAsia="Times New Roman" w:hAnsi="Times New Roman" w:cs="Times New Roman"/>
                <w:b/>
                <w:sz w:val="28"/>
                <w:szCs w:val="28"/>
              </w:rPr>
              <w:lastRenderedPageBreak/>
              <w:t>Раздел 1.</w:t>
            </w:r>
          </w:p>
          <w:p w14:paraId="0D5C2DBE" w14:textId="77777777" w:rsidR="005C750A" w:rsidRDefault="00E432AE" w:rsidP="00951252">
            <w:pPr>
              <w:spacing w:after="120"/>
              <w:ind w:right="-1024"/>
              <w:jc w:val="center"/>
            </w:pPr>
            <w:r w:rsidRPr="00E432AE">
              <w:rPr>
                <w:rFonts w:ascii="Times New Roman" w:eastAsia="Times New Roman" w:hAnsi="Times New Roman" w:cs="Times New Roman"/>
                <w:b/>
              </w:rPr>
              <w:t>План реализации приоритетных направлений деятельности Ассоциации НСРО «РУСЛОМ.КОМ до 20</w:t>
            </w:r>
            <w:r w:rsidR="00016774">
              <w:rPr>
                <w:rFonts w:ascii="Times New Roman" w:eastAsia="Times New Roman" w:hAnsi="Times New Roman" w:cs="Times New Roman"/>
                <w:b/>
              </w:rPr>
              <w:t>26</w:t>
            </w:r>
            <w:r w:rsidRPr="00E432AE">
              <w:rPr>
                <w:rFonts w:ascii="Times New Roman" w:eastAsia="Times New Roman" w:hAnsi="Times New Roman" w:cs="Times New Roman"/>
                <w:b/>
              </w:rPr>
              <w:t xml:space="preserve"> г.</w:t>
            </w:r>
            <w:r w:rsidR="005C750A">
              <w:t xml:space="preserve"> </w:t>
            </w:r>
          </w:p>
          <w:p w14:paraId="664C139D" w14:textId="24537F95" w:rsidR="00B00678" w:rsidRPr="00146EB6" w:rsidRDefault="005C750A" w:rsidP="00951252">
            <w:pPr>
              <w:spacing w:after="120"/>
              <w:ind w:right="-1024"/>
              <w:jc w:val="center"/>
              <w:rPr>
                <w:rFonts w:ascii="Times New Roman" w:eastAsia="Times New Roman" w:hAnsi="Times New Roman" w:cs="Times New Roman"/>
                <w:b/>
                <w:color w:val="0070C0"/>
              </w:rPr>
            </w:pPr>
            <w:r w:rsidRPr="005C750A">
              <w:rPr>
                <w:rFonts w:ascii="Times New Roman" w:eastAsia="Times New Roman" w:hAnsi="Times New Roman" w:cs="Times New Roman"/>
                <w:b/>
              </w:rPr>
              <w:t>и на перспективу до 2030 г.</w:t>
            </w:r>
          </w:p>
        </w:tc>
      </w:tr>
      <w:tr w:rsidR="00B00678" w:rsidRPr="00146EB6" w14:paraId="56648A52" w14:textId="77777777" w:rsidTr="00413CDA">
        <w:trPr>
          <w:trHeight w:val="460"/>
        </w:trPr>
        <w:tc>
          <w:tcPr>
            <w:tcW w:w="568" w:type="dxa"/>
          </w:tcPr>
          <w:p w14:paraId="08CB7281" w14:textId="77777777" w:rsidR="00B00678" w:rsidRPr="00146EB6" w:rsidRDefault="00B00678" w:rsidP="00951252">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rPr>
              <w:t>№</w:t>
            </w:r>
          </w:p>
        </w:tc>
        <w:tc>
          <w:tcPr>
            <w:tcW w:w="5953" w:type="dxa"/>
          </w:tcPr>
          <w:p w14:paraId="7FF47675" w14:textId="77777777" w:rsidR="00B00678" w:rsidRPr="00146EB6" w:rsidRDefault="003B0E0A" w:rsidP="00951252">
            <w:pPr>
              <w:pBdr>
                <w:top w:val="nil"/>
                <w:left w:val="nil"/>
                <w:bottom w:val="nil"/>
                <w:right w:val="nil"/>
                <w:between w:val="nil"/>
              </w:pBdr>
              <w:spacing w:after="200" w:line="276" w:lineRule="auto"/>
              <w:ind w:hanging="720"/>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w:t>
            </w:r>
            <w:r w:rsidR="00B00678" w:rsidRPr="00146EB6">
              <w:rPr>
                <w:rFonts w:ascii="Times New Roman" w:eastAsia="Times New Roman" w:hAnsi="Times New Roman" w:cs="Times New Roman"/>
              </w:rPr>
              <w:t xml:space="preserve"> </w:t>
            </w:r>
          </w:p>
        </w:tc>
        <w:tc>
          <w:tcPr>
            <w:tcW w:w="3312" w:type="dxa"/>
          </w:tcPr>
          <w:p w14:paraId="60715E2A" w14:textId="77777777" w:rsidR="00B00678" w:rsidRPr="00146EB6" w:rsidRDefault="00B00678" w:rsidP="003B0E0A">
            <w:pPr>
              <w:pBdr>
                <w:top w:val="nil"/>
                <w:left w:val="nil"/>
                <w:bottom w:val="nil"/>
                <w:right w:val="nil"/>
                <w:between w:val="nil"/>
              </w:pBdr>
              <w:ind w:hanging="720"/>
              <w:jc w:val="center"/>
              <w:rPr>
                <w:rFonts w:ascii="Times New Roman" w:eastAsia="Times New Roman" w:hAnsi="Times New Roman" w:cs="Times New Roman"/>
              </w:rPr>
            </w:pPr>
            <w:r w:rsidRPr="00146EB6">
              <w:rPr>
                <w:rFonts w:ascii="Times New Roman" w:eastAsia="Times New Roman" w:hAnsi="Times New Roman" w:cs="Times New Roman"/>
              </w:rPr>
              <w:t xml:space="preserve">Срок </w:t>
            </w:r>
            <w:r w:rsidR="003B0E0A">
              <w:rPr>
                <w:rFonts w:ascii="Times New Roman" w:eastAsia="Times New Roman" w:hAnsi="Times New Roman" w:cs="Times New Roman"/>
              </w:rPr>
              <w:t xml:space="preserve">реализации </w:t>
            </w:r>
          </w:p>
        </w:tc>
        <w:tc>
          <w:tcPr>
            <w:tcW w:w="5760" w:type="dxa"/>
            <w:gridSpan w:val="2"/>
          </w:tcPr>
          <w:p w14:paraId="78364E3E" w14:textId="77777777" w:rsidR="00B00678" w:rsidRPr="00146EB6" w:rsidRDefault="00B00678" w:rsidP="00951252">
            <w:pPr>
              <w:pBdr>
                <w:top w:val="nil"/>
                <w:left w:val="nil"/>
                <w:bottom w:val="nil"/>
                <w:right w:val="nil"/>
                <w:between w:val="nil"/>
              </w:pBdr>
              <w:ind w:hanging="720"/>
              <w:jc w:val="center"/>
              <w:rPr>
                <w:rFonts w:ascii="Times New Roman" w:eastAsia="Times New Roman" w:hAnsi="Times New Roman" w:cs="Times New Roman"/>
              </w:rPr>
            </w:pPr>
            <w:r w:rsidRPr="00146EB6">
              <w:rPr>
                <w:rFonts w:ascii="Times New Roman" w:eastAsia="Times New Roman" w:hAnsi="Times New Roman" w:cs="Times New Roman"/>
              </w:rPr>
              <w:t xml:space="preserve">Ответственные </w:t>
            </w:r>
            <w:r w:rsidR="003B0E0A">
              <w:rPr>
                <w:rFonts w:ascii="Times New Roman" w:eastAsia="Times New Roman" w:hAnsi="Times New Roman" w:cs="Times New Roman"/>
              </w:rPr>
              <w:t>исполнители</w:t>
            </w:r>
          </w:p>
        </w:tc>
      </w:tr>
      <w:tr w:rsidR="00B00678" w:rsidRPr="00146EB6" w14:paraId="3608639B" w14:textId="77777777" w:rsidTr="00413CDA">
        <w:trPr>
          <w:trHeight w:val="460"/>
        </w:trPr>
        <w:tc>
          <w:tcPr>
            <w:tcW w:w="15593" w:type="dxa"/>
            <w:gridSpan w:val="5"/>
          </w:tcPr>
          <w:p w14:paraId="6A1B57E9" w14:textId="53A885C3" w:rsidR="00B00678" w:rsidRPr="00146EB6" w:rsidRDefault="00B00678" w:rsidP="00951252">
            <w:pPr>
              <w:pBdr>
                <w:top w:val="nil"/>
                <w:left w:val="nil"/>
                <w:bottom w:val="nil"/>
                <w:right w:val="nil"/>
                <w:between w:val="nil"/>
              </w:pBdr>
              <w:ind w:firstLine="34"/>
              <w:jc w:val="center"/>
              <w:rPr>
                <w:rFonts w:ascii="Times New Roman" w:eastAsia="Times New Roman" w:hAnsi="Times New Roman" w:cs="Times New Roman"/>
                <w:b/>
              </w:rPr>
            </w:pPr>
            <w:r w:rsidRPr="00146EB6">
              <w:rPr>
                <w:rFonts w:ascii="Times New Roman" w:eastAsia="Times New Roman" w:hAnsi="Times New Roman" w:cs="Times New Roman"/>
                <w:b/>
              </w:rPr>
              <w:t>Разработка и установление стандартов и правил саморегулируемой деятельности, контроль за соблюдением требований указанных стандартов и правил</w:t>
            </w:r>
            <w:r w:rsidR="00FE4119">
              <w:rPr>
                <w:rFonts w:ascii="Times New Roman" w:eastAsia="Times New Roman" w:hAnsi="Times New Roman" w:cs="Times New Roman"/>
                <w:b/>
              </w:rPr>
              <w:t xml:space="preserve"> </w:t>
            </w:r>
            <w:r w:rsidR="00FE4119" w:rsidRPr="00146EB6">
              <w:rPr>
                <w:rFonts w:ascii="Times New Roman" w:eastAsia="Times New Roman" w:hAnsi="Times New Roman" w:cs="Times New Roman"/>
                <w:b/>
              </w:rPr>
              <w:t>саморегулируемой деятельности</w:t>
            </w:r>
            <w:r w:rsidRPr="00146EB6">
              <w:rPr>
                <w:rFonts w:ascii="Times New Roman" w:eastAsia="Times New Roman" w:hAnsi="Times New Roman" w:cs="Times New Roman"/>
                <w:b/>
              </w:rPr>
              <w:t xml:space="preserve"> (п.1, ст.2 №315-ФЗ)</w:t>
            </w:r>
            <w:r w:rsidR="00FE4119">
              <w:rPr>
                <w:rFonts w:ascii="Times New Roman" w:eastAsia="Times New Roman" w:hAnsi="Times New Roman" w:cs="Times New Roman"/>
                <w:b/>
              </w:rPr>
              <w:t xml:space="preserve">, </w:t>
            </w:r>
            <w:r w:rsidR="00FE4119" w:rsidRPr="00146EB6">
              <w:rPr>
                <w:rFonts w:ascii="Times New Roman" w:eastAsia="Times New Roman" w:hAnsi="Times New Roman" w:cs="Times New Roman"/>
                <w:b/>
              </w:rPr>
              <w:t>а также</w:t>
            </w:r>
            <w:r w:rsidR="00FE4119">
              <w:rPr>
                <w:rFonts w:ascii="Times New Roman" w:eastAsia="Times New Roman" w:hAnsi="Times New Roman" w:cs="Times New Roman"/>
                <w:b/>
              </w:rPr>
              <w:t xml:space="preserve"> </w:t>
            </w:r>
            <w:r w:rsidR="00C40A91">
              <w:rPr>
                <w:rFonts w:ascii="Times New Roman" w:eastAsia="Times New Roman" w:hAnsi="Times New Roman" w:cs="Times New Roman"/>
                <w:b/>
              </w:rPr>
              <w:t>работа в рамках комитетов по стандартизации Росстандарта</w:t>
            </w:r>
          </w:p>
        </w:tc>
      </w:tr>
      <w:tr w:rsidR="00B00678" w:rsidRPr="00146EB6" w14:paraId="27A42C98" w14:textId="77777777" w:rsidTr="00413CDA">
        <w:trPr>
          <w:trHeight w:val="810"/>
        </w:trPr>
        <w:tc>
          <w:tcPr>
            <w:tcW w:w="568" w:type="dxa"/>
          </w:tcPr>
          <w:p w14:paraId="7AE2029A" w14:textId="77777777" w:rsidR="00B00678" w:rsidRPr="00146EB6" w:rsidRDefault="00B00678"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1.</w:t>
            </w:r>
          </w:p>
        </w:tc>
        <w:tc>
          <w:tcPr>
            <w:tcW w:w="5953" w:type="dxa"/>
          </w:tcPr>
          <w:p w14:paraId="4B8AD138" w14:textId="7509FBCF" w:rsidR="00B00678" w:rsidRPr="00146EB6" w:rsidRDefault="006069A4" w:rsidP="004B55BE">
            <w:pPr>
              <w:pStyle w:val="Default"/>
              <w:spacing w:line="276" w:lineRule="auto"/>
              <w:jc w:val="both"/>
              <w:rPr>
                <w:rFonts w:eastAsia="Times New Roman"/>
              </w:rPr>
            </w:pPr>
            <w:r w:rsidRPr="006069A4">
              <w:rPr>
                <w:rFonts w:eastAsia="Times New Roman"/>
                <w:lang w:bidi="ru-RU"/>
              </w:rPr>
              <w:t>Актуализация СТО РУСЛОМ.</w:t>
            </w:r>
            <w:r w:rsidRPr="006069A4">
              <w:rPr>
                <w:rFonts w:eastAsia="Times New Roman"/>
              </w:rPr>
              <w:t>КОМ согласно Плану актуализации стандартов</w:t>
            </w:r>
            <w:r>
              <w:rPr>
                <w:rFonts w:eastAsia="Times New Roman"/>
              </w:rPr>
              <w:t xml:space="preserve"> Ассоциации НСРО «РУСЛОМ.КОМ», </w:t>
            </w:r>
            <w:r w:rsidR="001964F7" w:rsidRPr="001964F7">
              <w:rPr>
                <w:rFonts w:eastAsia="Times New Roman"/>
              </w:rPr>
              <w:t>утвержденному п</w:t>
            </w:r>
            <w:r w:rsidRPr="001964F7">
              <w:rPr>
                <w:rFonts w:eastAsia="Times New Roman"/>
              </w:rPr>
              <w:t>ротоколом заседания Президиума Ассоциации НСРО «РУСЛОМ.КОМ» от</w:t>
            </w:r>
            <w:r w:rsidR="001964F7">
              <w:rPr>
                <w:rFonts w:eastAsia="Times New Roman"/>
              </w:rPr>
              <w:t> </w:t>
            </w:r>
            <w:r w:rsidRPr="001964F7">
              <w:rPr>
                <w:rFonts w:eastAsia="Times New Roman"/>
              </w:rPr>
              <w:t>26</w:t>
            </w:r>
            <w:r w:rsidR="001964F7">
              <w:rPr>
                <w:rFonts w:eastAsia="Times New Roman"/>
              </w:rPr>
              <w:t> </w:t>
            </w:r>
            <w:r w:rsidRPr="001964F7">
              <w:rPr>
                <w:rFonts w:eastAsia="Times New Roman"/>
              </w:rPr>
              <w:t>мая</w:t>
            </w:r>
            <w:r w:rsidR="001964F7">
              <w:rPr>
                <w:rFonts w:eastAsia="Times New Roman"/>
              </w:rPr>
              <w:t> </w:t>
            </w:r>
            <w:r w:rsidRPr="001964F7">
              <w:rPr>
                <w:rFonts w:eastAsia="Times New Roman"/>
              </w:rPr>
              <w:t>2023</w:t>
            </w:r>
            <w:r w:rsidR="001964F7">
              <w:rPr>
                <w:rFonts w:eastAsia="Times New Roman"/>
              </w:rPr>
              <w:t> </w:t>
            </w:r>
            <w:r w:rsidRPr="001964F7">
              <w:rPr>
                <w:rFonts w:eastAsia="Times New Roman"/>
              </w:rPr>
              <w:t>г. № 26-05/23</w:t>
            </w:r>
            <w:r w:rsidR="001964F7">
              <w:rPr>
                <w:rFonts w:eastAsia="Times New Roman"/>
              </w:rPr>
              <w:t>,</w:t>
            </w:r>
            <w:r w:rsidRPr="006069A4">
              <w:rPr>
                <w:rFonts w:eastAsia="Times New Roman"/>
              </w:rPr>
              <w:t xml:space="preserve"> и их</w:t>
            </w:r>
            <w:r>
              <w:rPr>
                <w:rFonts w:eastAsia="Times New Roman"/>
              </w:rPr>
              <w:t xml:space="preserve"> </w:t>
            </w:r>
            <w:r w:rsidRPr="006069A4">
              <w:rPr>
                <w:rFonts w:eastAsia="Times New Roman"/>
              </w:rPr>
              <w:t>утверждение в порядке, установленном СТО</w:t>
            </w:r>
            <w:r w:rsidR="001964F7">
              <w:rPr>
                <w:rFonts w:eastAsia="Times New Roman"/>
              </w:rPr>
              <w:t> </w:t>
            </w:r>
            <w:r w:rsidRPr="006069A4">
              <w:rPr>
                <w:rFonts w:eastAsia="Times New Roman"/>
              </w:rPr>
              <w:t>РУСЛОМ.КОМ</w:t>
            </w:r>
            <w:r w:rsidR="001964F7">
              <w:rPr>
                <w:rFonts w:eastAsia="Times New Roman"/>
              </w:rPr>
              <w:t> </w:t>
            </w:r>
            <w:r w:rsidRPr="006069A4">
              <w:rPr>
                <w:rFonts w:eastAsia="Times New Roman"/>
              </w:rPr>
              <w:t>01.01</w:t>
            </w:r>
            <w:r w:rsidR="001964F7">
              <w:rPr>
                <w:rFonts w:eastAsia="Times New Roman"/>
              </w:rPr>
              <w:t> - 2023</w:t>
            </w:r>
            <w:r w:rsidRPr="006069A4">
              <w:rPr>
                <w:rFonts w:eastAsia="Times New Roman"/>
              </w:rPr>
              <w:t xml:space="preserve"> и</w:t>
            </w:r>
            <w:r w:rsidR="001964F7">
              <w:rPr>
                <w:rFonts w:eastAsia="Times New Roman"/>
              </w:rPr>
              <w:t xml:space="preserve"> </w:t>
            </w:r>
            <w:r w:rsidRPr="006069A4">
              <w:rPr>
                <w:rFonts w:eastAsia="Times New Roman"/>
              </w:rPr>
              <w:t>СТО</w:t>
            </w:r>
            <w:r w:rsidR="001964F7">
              <w:rPr>
                <w:rFonts w:eastAsia="Times New Roman"/>
              </w:rPr>
              <w:t> </w:t>
            </w:r>
            <w:r w:rsidRPr="006069A4">
              <w:rPr>
                <w:rFonts w:eastAsia="Times New Roman"/>
              </w:rPr>
              <w:t>РУСЛОМ.КОМ</w:t>
            </w:r>
            <w:r w:rsidR="001964F7">
              <w:rPr>
                <w:rFonts w:eastAsia="Times New Roman"/>
              </w:rPr>
              <w:t> </w:t>
            </w:r>
            <w:r w:rsidRPr="006069A4">
              <w:rPr>
                <w:rFonts w:eastAsia="Times New Roman"/>
              </w:rPr>
              <w:t>01.02</w:t>
            </w:r>
            <w:r w:rsidR="001964F7">
              <w:rPr>
                <w:rFonts w:eastAsia="Times New Roman"/>
              </w:rPr>
              <w:t> - 2023</w:t>
            </w:r>
            <w:r>
              <w:rPr>
                <w:rFonts w:eastAsia="Times New Roman"/>
              </w:rPr>
              <w:t xml:space="preserve"> </w:t>
            </w:r>
          </w:p>
        </w:tc>
        <w:tc>
          <w:tcPr>
            <w:tcW w:w="3312" w:type="dxa"/>
          </w:tcPr>
          <w:p w14:paraId="6FA5067D" w14:textId="77777777" w:rsidR="000122B0" w:rsidRDefault="003B0E0A"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2024</w:t>
            </w:r>
          </w:p>
          <w:p w14:paraId="55A36C3A" w14:textId="487C36BA" w:rsidR="00B00678" w:rsidRPr="00146EB6" w:rsidRDefault="00B00678" w:rsidP="004736AD">
            <w:pPr>
              <w:pBdr>
                <w:top w:val="nil"/>
                <w:left w:val="nil"/>
                <w:bottom w:val="nil"/>
                <w:right w:val="nil"/>
                <w:between w:val="nil"/>
              </w:pBdr>
              <w:spacing w:line="276" w:lineRule="auto"/>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0" w:type="dxa"/>
            <w:gridSpan w:val="2"/>
          </w:tcPr>
          <w:p w14:paraId="797BCAA7" w14:textId="77777777" w:rsidR="00F24F2F" w:rsidRDefault="00BB7783"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Pr="006069A4">
              <w:rPr>
                <w:rFonts w:ascii="Times New Roman" w:eastAsia="Times New Roman" w:hAnsi="Times New Roman" w:cs="Times New Roman"/>
              </w:rPr>
              <w:t>План</w:t>
            </w:r>
            <w:r>
              <w:rPr>
                <w:rFonts w:ascii="Times New Roman" w:eastAsia="Times New Roman" w:hAnsi="Times New Roman" w:cs="Times New Roman"/>
              </w:rPr>
              <w:t>е</w:t>
            </w:r>
            <w:r w:rsidRPr="006069A4">
              <w:rPr>
                <w:rFonts w:ascii="Times New Roman" w:eastAsia="Times New Roman" w:hAnsi="Times New Roman" w:cs="Times New Roman"/>
              </w:rPr>
              <w:t xml:space="preserve"> актуализации стандартов</w:t>
            </w:r>
            <w:r>
              <w:rPr>
                <w:rFonts w:ascii="Times New Roman" w:eastAsia="Times New Roman" w:hAnsi="Times New Roman" w:cs="Times New Roman"/>
              </w:rPr>
              <w:t xml:space="preserve"> Ассоциации НСРО «РУСЛОМ.КОМ», </w:t>
            </w:r>
            <w:r w:rsidRPr="001E5721">
              <w:rPr>
                <w:rFonts w:ascii="Times New Roman" w:eastAsia="Times New Roman" w:hAnsi="Times New Roman" w:cs="Times New Roman"/>
              </w:rPr>
              <w:t>утвержденно</w:t>
            </w:r>
            <w:r>
              <w:rPr>
                <w:rFonts w:ascii="Times New Roman" w:eastAsia="Times New Roman" w:hAnsi="Times New Roman" w:cs="Times New Roman"/>
              </w:rPr>
              <w:t>м</w:t>
            </w:r>
            <w:r w:rsidRPr="001E5721">
              <w:rPr>
                <w:rFonts w:ascii="Times New Roman" w:eastAsia="Times New Roman" w:hAnsi="Times New Roman" w:cs="Times New Roman"/>
              </w:rPr>
              <w:t xml:space="preserve"> протоколом заседания Президиума Ассоциации НСРО «РУСЛОМ.КОМ» от 26 мая 2023 г. № 26-05/23</w:t>
            </w:r>
            <w:r>
              <w:rPr>
                <w:rFonts w:ascii="Times New Roman" w:eastAsia="Times New Roman" w:hAnsi="Times New Roman" w:cs="Times New Roman"/>
              </w:rPr>
              <w:t>, определены о</w:t>
            </w:r>
            <w:r w:rsidR="00F24F2F">
              <w:rPr>
                <w:rFonts w:ascii="Times New Roman" w:eastAsia="Times New Roman" w:hAnsi="Times New Roman" w:cs="Times New Roman"/>
              </w:rPr>
              <w:t>тветственные за актуализацию</w:t>
            </w:r>
            <w:r w:rsidR="001E5721">
              <w:rPr>
                <w:rFonts w:ascii="Times New Roman" w:eastAsia="Times New Roman" w:hAnsi="Times New Roman" w:cs="Times New Roman"/>
              </w:rPr>
              <w:t xml:space="preserve"> (разработку)</w:t>
            </w:r>
            <w:r w:rsidR="00F24F2F">
              <w:rPr>
                <w:rFonts w:ascii="Times New Roman" w:eastAsia="Times New Roman" w:hAnsi="Times New Roman" w:cs="Times New Roman"/>
              </w:rPr>
              <w:t xml:space="preserve"> СТО</w:t>
            </w:r>
            <w:r w:rsidR="001E5721">
              <w:rPr>
                <w:rFonts w:ascii="Times New Roman" w:eastAsia="Times New Roman" w:hAnsi="Times New Roman" w:cs="Times New Roman"/>
              </w:rPr>
              <w:t> </w:t>
            </w:r>
            <w:r w:rsidR="00F24F2F" w:rsidRPr="006069A4">
              <w:rPr>
                <w:rFonts w:ascii="Times New Roman" w:eastAsia="Times New Roman" w:hAnsi="Times New Roman" w:cs="Times New Roman"/>
              </w:rPr>
              <w:t>РУСЛОМ.КОМ</w:t>
            </w:r>
            <w:r w:rsidR="001E5721">
              <w:rPr>
                <w:rFonts w:ascii="Times New Roman" w:eastAsia="Times New Roman" w:hAnsi="Times New Roman" w:cs="Times New Roman"/>
              </w:rPr>
              <w:t xml:space="preserve"> и соисполнители</w:t>
            </w:r>
          </w:p>
          <w:p w14:paraId="1D1A63DA" w14:textId="77777777"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p>
          <w:p w14:paraId="18756D5A" w14:textId="4482438C"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Ответственны</w:t>
            </w:r>
            <w:r w:rsidR="00BB7783">
              <w:rPr>
                <w:rFonts w:ascii="Times New Roman" w:eastAsia="Times New Roman" w:hAnsi="Times New Roman" w:cs="Times New Roman"/>
              </w:rPr>
              <w:t>е исполнители</w:t>
            </w:r>
            <w:r>
              <w:rPr>
                <w:rFonts w:ascii="Times New Roman" w:eastAsia="Times New Roman" w:hAnsi="Times New Roman" w:cs="Times New Roman"/>
              </w:rPr>
              <w:t xml:space="preserve"> за подготовку доклада </w:t>
            </w:r>
            <w:r w:rsidRPr="00146EB6">
              <w:rPr>
                <w:rFonts w:ascii="Times New Roman" w:eastAsia="Times New Roman" w:hAnsi="Times New Roman" w:cs="Times New Roman"/>
              </w:rPr>
              <w:t>на Общем собрании</w:t>
            </w:r>
            <w:r>
              <w:rPr>
                <w:rFonts w:ascii="Times New Roman" w:eastAsia="Times New Roman" w:hAnsi="Times New Roman" w:cs="Times New Roman"/>
              </w:rPr>
              <w:t>:</w:t>
            </w:r>
          </w:p>
          <w:p w14:paraId="3A5D481C" w14:textId="14049553" w:rsidR="00F24F2F" w:rsidRPr="00E57C27" w:rsidRDefault="00B00678"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sidR="001E5721">
              <w:rPr>
                <w:rFonts w:ascii="Times New Roman" w:eastAsia="Times New Roman" w:hAnsi="Times New Roman" w:cs="Times New Roman"/>
              </w:rPr>
              <w:t xml:space="preserve"> </w:t>
            </w:r>
            <w:r w:rsidRPr="00146EB6">
              <w:rPr>
                <w:rFonts w:ascii="Times New Roman" w:eastAsia="Times New Roman" w:hAnsi="Times New Roman" w:cs="Times New Roman"/>
              </w:rPr>
              <w:t>Дирекция</w:t>
            </w:r>
          </w:p>
        </w:tc>
      </w:tr>
      <w:tr w:rsidR="001E5721" w:rsidRPr="00146EB6" w14:paraId="45A73D3F" w14:textId="77777777" w:rsidTr="00413CDA">
        <w:trPr>
          <w:trHeight w:val="810"/>
        </w:trPr>
        <w:tc>
          <w:tcPr>
            <w:tcW w:w="568" w:type="dxa"/>
          </w:tcPr>
          <w:p w14:paraId="604F9590" w14:textId="77777777" w:rsidR="001E5721" w:rsidRPr="00146EB6"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5953" w:type="dxa"/>
          </w:tcPr>
          <w:p w14:paraId="6829A70D" w14:textId="77777777" w:rsidR="001E5721" w:rsidRPr="00146EB6" w:rsidDel="00060263" w:rsidRDefault="001E5721"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2024 – 202</w:t>
            </w:r>
            <w:r w:rsidR="00C57C31">
              <w:rPr>
                <w:rFonts w:eastAsia="Times New Roman"/>
              </w:rPr>
              <w:t>6</w:t>
            </w:r>
            <w:r w:rsidRPr="001E5721">
              <w:rPr>
                <w:rFonts w:eastAsia="Times New Roman"/>
              </w:rPr>
              <w:t xml:space="preserve"> годы</w:t>
            </w:r>
          </w:p>
        </w:tc>
        <w:tc>
          <w:tcPr>
            <w:tcW w:w="3312" w:type="dxa"/>
          </w:tcPr>
          <w:p w14:paraId="20FA9396" w14:textId="77777777" w:rsidR="001E5721" w:rsidRDefault="001E5721"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2024</w:t>
            </w:r>
            <w:r w:rsidR="00BB7783">
              <w:rPr>
                <w:rFonts w:ascii="Times New Roman" w:eastAsia="Times New Roman" w:hAnsi="Times New Roman" w:cs="Times New Roman"/>
              </w:rPr>
              <w:t xml:space="preserve"> г.</w:t>
            </w:r>
          </w:p>
          <w:p w14:paraId="47FCB09E" w14:textId="5DB6CA50" w:rsidR="001E5721" w:rsidRDefault="001E5721"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6AB18DE5" w14:textId="77777777" w:rsidR="00BD0A8B"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72F1657A" w14:textId="55C1B262"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410700B" w14:textId="389D7B1C"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9B1691" w:rsidRPr="00146EB6" w14:paraId="2FFB59AF" w14:textId="77777777" w:rsidTr="00413CDA">
        <w:trPr>
          <w:trHeight w:val="810"/>
        </w:trPr>
        <w:tc>
          <w:tcPr>
            <w:tcW w:w="568" w:type="dxa"/>
          </w:tcPr>
          <w:p w14:paraId="3BE57F44" w14:textId="77777777" w:rsidR="009B1691" w:rsidRDefault="009B169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5953" w:type="dxa"/>
          </w:tcPr>
          <w:p w14:paraId="6E502453" w14:textId="77777777" w:rsidR="00182C21" w:rsidRPr="001E5721" w:rsidRDefault="00C57C31" w:rsidP="004B55BE">
            <w:pPr>
              <w:pStyle w:val="Default"/>
              <w:spacing w:line="276" w:lineRule="auto"/>
              <w:jc w:val="both"/>
              <w:rPr>
                <w:rFonts w:eastAsia="Times New Roman"/>
              </w:rPr>
            </w:pPr>
            <w:r>
              <w:rPr>
                <w:rFonts w:eastAsia="Times New Roman"/>
              </w:rPr>
              <w:t xml:space="preserve">Актуализация </w:t>
            </w:r>
            <w:r w:rsidRPr="001E5721">
              <w:rPr>
                <w:rFonts w:eastAsia="Times New Roman"/>
              </w:rPr>
              <w:t xml:space="preserve">Плана по стандартизации </w:t>
            </w:r>
            <w:r>
              <w:rPr>
                <w:rFonts w:eastAsia="Times New Roman"/>
              </w:rPr>
              <w:t xml:space="preserve">Ассоциации НСРО «РУСЛОМ.КОМ» </w:t>
            </w:r>
            <w:r w:rsidRPr="001E5721">
              <w:rPr>
                <w:rFonts w:eastAsia="Times New Roman"/>
              </w:rPr>
              <w:t>на 2024 – 202</w:t>
            </w:r>
            <w:r>
              <w:rPr>
                <w:rFonts w:eastAsia="Times New Roman"/>
              </w:rPr>
              <w:t>6</w:t>
            </w:r>
            <w:r w:rsidRPr="001E5721">
              <w:rPr>
                <w:rFonts w:eastAsia="Times New Roman"/>
              </w:rPr>
              <w:t xml:space="preserve"> годы</w:t>
            </w:r>
          </w:p>
        </w:tc>
        <w:tc>
          <w:tcPr>
            <w:tcW w:w="3312" w:type="dxa"/>
          </w:tcPr>
          <w:p w14:paraId="138E6F14" w14:textId="77777777" w:rsidR="00C57C31" w:rsidRDefault="00C57C31"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2025</w:t>
            </w:r>
            <w:r w:rsidR="00BB7783">
              <w:rPr>
                <w:rFonts w:ascii="Times New Roman" w:eastAsia="Times New Roman" w:hAnsi="Times New Roman" w:cs="Times New Roman"/>
              </w:rPr>
              <w:t xml:space="preserve"> г.</w:t>
            </w:r>
          </w:p>
          <w:p w14:paraId="5A480D88" w14:textId="13AFE37C" w:rsidR="009B1691" w:rsidRDefault="00C57C31"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 Общем собрании</w:t>
            </w:r>
          </w:p>
        </w:tc>
        <w:tc>
          <w:tcPr>
            <w:tcW w:w="5760" w:type="dxa"/>
            <w:gridSpan w:val="2"/>
          </w:tcPr>
          <w:p w14:paraId="2619EA66" w14:textId="77777777" w:rsidR="00BD0A8B" w:rsidRDefault="00C57C3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p>
          <w:p w14:paraId="4B420E0A"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193C0E40" w14:textId="40217E4F" w:rsidR="009B1691" w:rsidRPr="00146EB6" w:rsidRDefault="00C57C3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1322EC" w:rsidRPr="00146EB6" w14:paraId="60FA0BE4" w14:textId="77777777" w:rsidTr="00413CDA">
        <w:trPr>
          <w:trHeight w:val="810"/>
        </w:trPr>
        <w:tc>
          <w:tcPr>
            <w:tcW w:w="568" w:type="dxa"/>
          </w:tcPr>
          <w:p w14:paraId="58AC5D66" w14:textId="77777777" w:rsidR="001322EC"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5953" w:type="dxa"/>
          </w:tcPr>
          <w:p w14:paraId="6787EF30" w14:textId="77777777" w:rsidR="001322EC" w:rsidRPr="001E5721" w:rsidRDefault="001322EC"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202</w:t>
            </w:r>
            <w:r>
              <w:rPr>
                <w:rFonts w:eastAsia="Times New Roman"/>
              </w:rPr>
              <w:t>7</w:t>
            </w:r>
            <w:r w:rsidRPr="001E5721">
              <w:rPr>
                <w:rFonts w:eastAsia="Times New Roman"/>
              </w:rPr>
              <w:t xml:space="preserve"> – 20</w:t>
            </w:r>
            <w:r w:rsidR="00DB0192">
              <w:rPr>
                <w:rFonts w:eastAsia="Times New Roman"/>
              </w:rPr>
              <w:t>29</w:t>
            </w:r>
            <w:r w:rsidRPr="001E5721">
              <w:rPr>
                <w:rFonts w:eastAsia="Times New Roman"/>
              </w:rPr>
              <w:t xml:space="preserve"> годы</w:t>
            </w:r>
          </w:p>
        </w:tc>
        <w:tc>
          <w:tcPr>
            <w:tcW w:w="3312" w:type="dxa"/>
          </w:tcPr>
          <w:p w14:paraId="64EFFC2C" w14:textId="7D167937" w:rsidR="001322EC" w:rsidRDefault="001322EC"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w:t>
            </w:r>
            <w:r w:rsidR="00FE25DB">
              <w:rPr>
                <w:rFonts w:ascii="Times New Roman" w:eastAsia="Times New Roman" w:hAnsi="Times New Roman" w:cs="Times New Roman"/>
              </w:rPr>
              <w:t>2026</w:t>
            </w:r>
            <w:r w:rsidR="00A95A47">
              <w:rPr>
                <w:rFonts w:ascii="Times New Roman" w:eastAsia="Times New Roman" w:hAnsi="Times New Roman" w:cs="Times New Roman"/>
              </w:rPr>
              <w:t xml:space="preserve"> г.</w:t>
            </w:r>
          </w:p>
          <w:p w14:paraId="65AA07DD" w14:textId="75C7F932" w:rsidR="001322EC" w:rsidRDefault="001322EC"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321E4E3B" w14:textId="77777777" w:rsidR="00BD0A8B"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4682C380"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6FC87FF" w14:textId="4FABF91C" w:rsidR="001322EC" w:rsidRPr="00146EB6"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5B65073C" w14:textId="77777777" w:rsidTr="00413CDA">
        <w:trPr>
          <w:trHeight w:val="810"/>
        </w:trPr>
        <w:tc>
          <w:tcPr>
            <w:tcW w:w="568" w:type="dxa"/>
          </w:tcPr>
          <w:p w14:paraId="73A703E4"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5953" w:type="dxa"/>
          </w:tcPr>
          <w:p w14:paraId="694D2867" w14:textId="77777777" w:rsidR="00DB0192" w:rsidRPr="001E5721" w:rsidRDefault="00DB0192" w:rsidP="004B55BE">
            <w:pPr>
              <w:pStyle w:val="Default"/>
              <w:spacing w:line="276" w:lineRule="auto"/>
              <w:jc w:val="both"/>
              <w:rPr>
                <w:rFonts w:eastAsia="Times New Roman"/>
              </w:rPr>
            </w:pPr>
            <w:r>
              <w:rPr>
                <w:rFonts w:eastAsia="Times New Roman"/>
              </w:rPr>
              <w:t xml:space="preserve">Актуализация </w:t>
            </w:r>
            <w:r w:rsidRPr="001E5721">
              <w:rPr>
                <w:rFonts w:eastAsia="Times New Roman"/>
              </w:rPr>
              <w:t xml:space="preserve">Плана по стандартизации </w:t>
            </w:r>
            <w:r>
              <w:rPr>
                <w:rFonts w:eastAsia="Times New Roman"/>
              </w:rPr>
              <w:t xml:space="preserve">Ассоциации НСРО «РУСЛОМ.КОМ» </w:t>
            </w:r>
            <w:r w:rsidRPr="001E5721">
              <w:rPr>
                <w:rFonts w:eastAsia="Times New Roman"/>
              </w:rPr>
              <w:t>на 202</w:t>
            </w:r>
            <w:r>
              <w:rPr>
                <w:rFonts w:eastAsia="Times New Roman"/>
              </w:rPr>
              <w:t>7</w:t>
            </w:r>
            <w:r w:rsidRPr="001E5721">
              <w:rPr>
                <w:rFonts w:eastAsia="Times New Roman"/>
              </w:rPr>
              <w:t xml:space="preserve"> – 202</w:t>
            </w:r>
            <w:r>
              <w:rPr>
                <w:rFonts w:eastAsia="Times New Roman"/>
              </w:rPr>
              <w:t>9</w:t>
            </w:r>
            <w:r w:rsidRPr="001E5721">
              <w:rPr>
                <w:rFonts w:eastAsia="Times New Roman"/>
              </w:rPr>
              <w:t xml:space="preserve"> годы</w:t>
            </w:r>
          </w:p>
        </w:tc>
        <w:tc>
          <w:tcPr>
            <w:tcW w:w="3312" w:type="dxa"/>
          </w:tcPr>
          <w:p w14:paraId="5013EAE2" w14:textId="657B6CC9"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w:t>
            </w:r>
            <w:r w:rsidR="00A95A47">
              <w:rPr>
                <w:rFonts w:ascii="Times New Roman" w:eastAsia="Times New Roman" w:hAnsi="Times New Roman" w:cs="Times New Roman"/>
              </w:rPr>
              <w:t xml:space="preserve">2027, </w:t>
            </w:r>
            <w:r>
              <w:rPr>
                <w:rFonts w:ascii="Times New Roman" w:eastAsia="Times New Roman" w:hAnsi="Times New Roman" w:cs="Times New Roman"/>
              </w:rPr>
              <w:t>2028</w:t>
            </w:r>
            <w:r w:rsidR="00B93FF4">
              <w:rPr>
                <w:rFonts w:ascii="Times New Roman" w:eastAsia="Times New Roman" w:hAnsi="Times New Roman" w:cs="Times New Roman"/>
              </w:rPr>
              <w:t xml:space="preserve"> г.</w:t>
            </w:r>
            <w:r w:rsidR="00A95A47">
              <w:rPr>
                <w:rFonts w:ascii="Times New Roman" w:eastAsia="Times New Roman" w:hAnsi="Times New Roman" w:cs="Times New Roman"/>
              </w:rPr>
              <w:t>г.</w:t>
            </w:r>
          </w:p>
          <w:p w14:paraId="2726B66C" w14:textId="1D237EE6"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19B4681C" w14:textId="77777777" w:rsidR="00BD0A8B"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67B8B5AE"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13310A4E" w14:textId="390AB37E"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1503DC7F" w14:textId="77777777" w:rsidTr="00413CDA">
        <w:trPr>
          <w:trHeight w:val="810"/>
        </w:trPr>
        <w:tc>
          <w:tcPr>
            <w:tcW w:w="568" w:type="dxa"/>
          </w:tcPr>
          <w:p w14:paraId="4DD36BC7"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6.</w:t>
            </w:r>
          </w:p>
        </w:tc>
        <w:tc>
          <w:tcPr>
            <w:tcW w:w="5953" w:type="dxa"/>
          </w:tcPr>
          <w:p w14:paraId="42DA891C" w14:textId="77777777" w:rsidR="00DB0192" w:rsidRPr="001E5721" w:rsidRDefault="00DB0192"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w:t>
            </w:r>
            <w:r>
              <w:rPr>
                <w:rFonts w:eastAsia="Times New Roman"/>
              </w:rPr>
              <w:t>30</w:t>
            </w:r>
            <w:r w:rsidRPr="001E5721">
              <w:rPr>
                <w:rFonts w:eastAsia="Times New Roman"/>
              </w:rPr>
              <w:t xml:space="preserve"> – 20</w:t>
            </w:r>
            <w:r>
              <w:rPr>
                <w:rFonts w:eastAsia="Times New Roman"/>
              </w:rPr>
              <w:t>32</w:t>
            </w:r>
            <w:r w:rsidRPr="001E5721">
              <w:rPr>
                <w:rFonts w:eastAsia="Times New Roman"/>
              </w:rPr>
              <w:t xml:space="preserve"> годы</w:t>
            </w:r>
          </w:p>
        </w:tc>
        <w:tc>
          <w:tcPr>
            <w:tcW w:w="3312" w:type="dxa"/>
          </w:tcPr>
          <w:p w14:paraId="54CACC84" w14:textId="14A4AB07"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2029</w:t>
            </w:r>
            <w:r w:rsidR="00A95A47">
              <w:rPr>
                <w:rFonts w:ascii="Times New Roman" w:eastAsia="Times New Roman" w:hAnsi="Times New Roman" w:cs="Times New Roman"/>
              </w:rPr>
              <w:t xml:space="preserve"> г.</w:t>
            </w:r>
          </w:p>
          <w:p w14:paraId="0314B986" w14:textId="192E37E8"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65E66715" w14:textId="77777777" w:rsidR="00413CDA" w:rsidRDefault="00413CDA" w:rsidP="00413CDA">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1B2D5607"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D1E0DCA" w14:textId="3FC10263"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50DA711E" w14:textId="77777777" w:rsidTr="00413CDA">
        <w:trPr>
          <w:trHeight w:val="810"/>
        </w:trPr>
        <w:tc>
          <w:tcPr>
            <w:tcW w:w="568" w:type="dxa"/>
          </w:tcPr>
          <w:p w14:paraId="502EC402"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5953" w:type="dxa"/>
          </w:tcPr>
          <w:p w14:paraId="2D2272B2" w14:textId="77777777" w:rsidR="00DB0192" w:rsidRDefault="00DB0192" w:rsidP="004B55BE">
            <w:pPr>
              <w:pStyle w:val="Default"/>
              <w:spacing w:line="276" w:lineRule="auto"/>
              <w:jc w:val="both"/>
              <w:rPr>
                <w:rFonts w:eastAsia="Times New Roman"/>
              </w:rPr>
            </w:pPr>
            <w:r>
              <w:rPr>
                <w:rFonts w:eastAsia="Times New Roman"/>
              </w:rPr>
              <w:t xml:space="preserve">Участие в деятельности по стандартизации в рамках </w:t>
            </w:r>
            <w:r w:rsidRPr="00C40A91">
              <w:rPr>
                <w:rFonts w:eastAsia="Times New Roman"/>
              </w:rPr>
              <w:t>ТК</w:t>
            </w:r>
            <w:r>
              <w:rPr>
                <w:rFonts w:eastAsia="Times New Roman"/>
              </w:rPr>
              <w:t> </w:t>
            </w:r>
            <w:r w:rsidRPr="00C40A91">
              <w:rPr>
                <w:rFonts w:eastAsia="Times New Roman"/>
              </w:rPr>
              <w:t>367</w:t>
            </w:r>
            <w:r>
              <w:rPr>
                <w:rFonts w:eastAsia="Times New Roman"/>
              </w:rPr>
              <w:t> </w:t>
            </w:r>
            <w:r w:rsidRPr="00C40A91">
              <w:rPr>
                <w:rFonts w:eastAsia="Times New Roman"/>
              </w:rPr>
              <w:t>«Чугун, прокат и металлоизделия»</w:t>
            </w:r>
            <w:r>
              <w:rPr>
                <w:rFonts w:eastAsia="Times New Roman"/>
              </w:rPr>
              <w:t xml:space="preserve">, </w:t>
            </w:r>
            <w:r w:rsidRPr="00182C21">
              <w:rPr>
                <w:rFonts w:eastAsia="Times New Roman"/>
              </w:rPr>
              <w:t>ТК</w:t>
            </w:r>
            <w:r>
              <w:rPr>
                <w:rFonts w:eastAsia="Times New Roman"/>
              </w:rPr>
              <w:t> </w:t>
            </w:r>
            <w:r w:rsidRPr="00182C21">
              <w:rPr>
                <w:rFonts w:eastAsia="Times New Roman"/>
              </w:rPr>
              <w:t>462</w:t>
            </w:r>
            <w:r>
              <w:rPr>
                <w:rFonts w:eastAsia="Times New Roman"/>
              </w:rPr>
              <w:t> </w:t>
            </w:r>
            <w:r w:rsidRPr="00182C21">
              <w:rPr>
                <w:rFonts w:eastAsia="Times New Roman"/>
              </w:rPr>
              <w:t>«Вторичные цветные металлы»</w:t>
            </w:r>
            <w:r>
              <w:rPr>
                <w:rFonts w:eastAsia="Times New Roman"/>
              </w:rPr>
              <w:t xml:space="preserve">, </w:t>
            </w:r>
            <w:r w:rsidRPr="00182C21">
              <w:rPr>
                <w:rFonts w:eastAsia="Times New Roman"/>
              </w:rPr>
              <w:t>ТК</w:t>
            </w:r>
            <w:r>
              <w:rPr>
                <w:rFonts w:eastAsia="Times New Roman"/>
              </w:rPr>
              <w:t> </w:t>
            </w:r>
            <w:r w:rsidRPr="00182C21">
              <w:rPr>
                <w:rFonts w:eastAsia="Times New Roman"/>
              </w:rPr>
              <w:t>483</w:t>
            </w:r>
            <w:r>
              <w:rPr>
                <w:rFonts w:eastAsia="Times New Roman"/>
              </w:rPr>
              <w:t> </w:t>
            </w:r>
            <w:r w:rsidRPr="00182C21">
              <w:rPr>
                <w:rFonts w:eastAsia="Times New Roman"/>
              </w:rPr>
              <w:t>«Экономика замкнутого цикла, совместное потребление и устойчивое финансирование»</w:t>
            </w:r>
            <w:r>
              <w:rPr>
                <w:rFonts w:eastAsia="Times New Roman"/>
              </w:rPr>
              <w:t>,</w:t>
            </w:r>
          </w:p>
          <w:p w14:paraId="1D96D4B5" w14:textId="77777777" w:rsidR="00DB0192" w:rsidRPr="001E5721" w:rsidRDefault="00DB0192" w:rsidP="004B55BE">
            <w:pPr>
              <w:pStyle w:val="Default"/>
              <w:spacing w:line="276" w:lineRule="auto"/>
              <w:jc w:val="both"/>
              <w:rPr>
                <w:rFonts w:eastAsia="Times New Roman"/>
              </w:rPr>
            </w:pPr>
            <w:r w:rsidRPr="00182C21">
              <w:rPr>
                <w:rFonts w:eastAsia="Times New Roman"/>
              </w:rPr>
              <w:t>ТК</w:t>
            </w:r>
            <w:r>
              <w:rPr>
                <w:rFonts w:eastAsia="Times New Roman"/>
              </w:rPr>
              <w:t> </w:t>
            </w:r>
            <w:r w:rsidRPr="00182C21">
              <w:rPr>
                <w:rFonts w:eastAsia="Times New Roman"/>
              </w:rPr>
              <w:t>231</w:t>
            </w:r>
            <w:r>
              <w:rPr>
                <w:rFonts w:eastAsia="Times New Roman"/>
              </w:rPr>
              <w:t> </w:t>
            </w:r>
            <w:r w:rsidRPr="00182C21">
              <w:rPr>
                <w:rFonts w:eastAsia="Times New Roman"/>
              </w:rPr>
              <w:t>«Отходы и вторичные ресурсы»</w:t>
            </w:r>
          </w:p>
        </w:tc>
        <w:tc>
          <w:tcPr>
            <w:tcW w:w="3312" w:type="dxa"/>
          </w:tcPr>
          <w:p w14:paraId="3E6AE684" w14:textId="354A0E0E"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2023, 2024, 2025, 2026, 2027, 2028, 2029, </w:t>
            </w:r>
            <w:r w:rsidR="00BD0A8B">
              <w:rPr>
                <w:rFonts w:ascii="Times New Roman" w:eastAsia="Times New Roman" w:hAnsi="Times New Roman" w:cs="Times New Roman"/>
              </w:rPr>
              <w:br/>
            </w:r>
            <w:r>
              <w:rPr>
                <w:rFonts w:ascii="Times New Roman" w:eastAsia="Times New Roman" w:hAnsi="Times New Roman" w:cs="Times New Roman"/>
              </w:rPr>
              <w:t>2030 г.г.</w:t>
            </w:r>
          </w:p>
          <w:p w14:paraId="261A29BA" w14:textId="766EF15B"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54BF7AE4" w14:textId="77777777"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r w:rsidRPr="00146EB6">
              <w:rPr>
                <w:rFonts w:ascii="Times New Roman" w:eastAsia="Times New Roman" w:hAnsi="Times New Roman" w:cs="Times New Roman"/>
              </w:rPr>
              <w:t>Дирекция</w:t>
            </w:r>
          </w:p>
        </w:tc>
      </w:tr>
      <w:tr w:rsidR="00DB0192" w:rsidRPr="00146EB6" w14:paraId="3C043733" w14:textId="77777777" w:rsidTr="00413CDA">
        <w:trPr>
          <w:trHeight w:val="666"/>
        </w:trPr>
        <w:tc>
          <w:tcPr>
            <w:tcW w:w="15593" w:type="dxa"/>
            <w:gridSpan w:val="5"/>
          </w:tcPr>
          <w:p w14:paraId="20CF85E8" w14:textId="77777777" w:rsidR="00DB0192" w:rsidRPr="00146EB6" w:rsidRDefault="00DB0192" w:rsidP="004B55BE">
            <w:pPr>
              <w:pBdr>
                <w:top w:val="nil"/>
                <w:left w:val="nil"/>
                <w:bottom w:val="nil"/>
                <w:right w:val="nil"/>
                <w:between w:val="nil"/>
              </w:pBdr>
              <w:jc w:val="both"/>
              <w:rPr>
                <w:rFonts w:ascii="Times New Roman" w:eastAsia="Times New Roman" w:hAnsi="Times New Roman" w:cs="Times New Roman"/>
                <w:b/>
              </w:rPr>
            </w:pPr>
            <w:r w:rsidRPr="00146EB6">
              <w:rPr>
                <w:rFonts w:ascii="Times New Roman" w:eastAsia="Times New Roman" w:hAnsi="Times New Roman" w:cs="Times New Roman"/>
                <w:b/>
              </w:rPr>
              <w:t xml:space="preserve">Объединение субъектов предпринимательской или профессиональной деятельности в саморегулируемой организации </w:t>
            </w:r>
          </w:p>
          <w:p w14:paraId="5450D4E5" w14:textId="77777777" w:rsidR="00DB0192" w:rsidRPr="00146EB6" w:rsidRDefault="00DB0192" w:rsidP="004B55BE">
            <w:pPr>
              <w:pBdr>
                <w:top w:val="nil"/>
                <w:left w:val="nil"/>
                <w:bottom w:val="nil"/>
                <w:right w:val="nil"/>
                <w:between w:val="nil"/>
              </w:pBdr>
              <w:jc w:val="both"/>
              <w:rPr>
                <w:rFonts w:ascii="Times New Roman" w:eastAsia="Times New Roman" w:hAnsi="Times New Roman" w:cs="Times New Roman"/>
                <w:b/>
              </w:rPr>
            </w:pPr>
            <w:r w:rsidRPr="00146EB6">
              <w:rPr>
                <w:rFonts w:ascii="Times New Roman" w:eastAsia="Times New Roman" w:hAnsi="Times New Roman" w:cs="Times New Roman"/>
                <w:b/>
              </w:rPr>
              <w:t>(п.2, ст.2 №315-ФЗ)</w:t>
            </w:r>
          </w:p>
        </w:tc>
      </w:tr>
      <w:tr w:rsidR="00DB0192" w:rsidRPr="00146EB6" w14:paraId="26899717" w14:textId="77777777" w:rsidTr="00413CDA">
        <w:trPr>
          <w:trHeight w:val="586"/>
        </w:trPr>
        <w:tc>
          <w:tcPr>
            <w:tcW w:w="568" w:type="dxa"/>
          </w:tcPr>
          <w:p w14:paraId="08C6697C" w14:textId="17BD3104" w:rsidR="00DB0192" w:rsidRPr="00146EB6" w:rsidRDefault="005C750A" w:rsidP="00DB0192">
            <w:pPr>
              <w:pBdr>
                <w:top w:val="nil"/>
                <w:left w:val="nil"/>
                <w:bottom w:val="nil"/>
                <w:right w:val="nil"/>
                <w:between w:val="nil"/>
              </w:pBdr>
              <w:spacing w:line="276" w:lineRule="auto"/>
              <w:rPr>
                <w:rFonts w:ascii="Times New Roman" w:hAnsi="Times New Roman" w:cs="Times New Roman"/>
              </w:rPr>
            </w:pPr>
            <w:r>
              <w:rPr>
                <w:rFonts w:ascii="Times New Roman" w:eastAsia="Times New Roman" w:hAnsi="Times New Roman" w:cs="Times New Roman"/>
              </w:rPr>
              <w:t>8</w:t>
            </w:r>
            <w:r w:rsidR="00DB0192" w:rsidRPr="00146EB6">
              <w:rPr>
                <w:rFonts w:ascii="Times New Roman" w:eastAsia="Times New Roman" w:hAnsi="Times New Roman" w:cs="Times New Roman"/>
              </w:rPr>
              <w:t>.</w:t>
            </w:r>
          </w:p>
        </w:tc>
        <w:tc>
          <w:tcPr>
            <w:tcW w:w="5953" w:type="dxa"/>
          </w:tcPr>
          <w:p w14:paraId="3EC9783D" w14:textId="0881ADED" w:rsidR="00DB0192" w:rsidRPr="00146EB6" w:rsidRDefault="00BF4235"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w:t>
            </w:r>
            <w:r w:rsidR="00DB0192" w:rsidRPr="00146EB6">
              <w:rPr>
                <w:rFonts w:ascii="Times New Roman" w:eastAsia="Times New Roman" w:hAnsi="Times New Roman" w:cs="Times New Roman"/>
              </w:rPr>
              <w:t>роведени</w:t>
            </w:r>
            <w:r>
              <w:rPr>
                <w:rFonts w:ascii="Times New Roman" w:eastAsia="Times New Roman" w:hAnsi="Times New Roman" w:cs="Times New Roman"/>
              </w:rPr>
              <w:t>е</w:t>
            </w:r>
            <w:r w:rsidR="00DB0192" w:rsidRPr="00146EB6">
              <w:rPr>
                <w:rFonts w:ascii="Times New Roman" w:eastAsia="Times New Roman" w:hAnsi="Times New Roman" w:cs="Times New Roman"/>
              </w:rPr>
              <w:t xml:space="preserve"> оффлайн и онлайн деловых мероприятий</w:t>
            </w:r>
            <w:r w:rsidR="002A284D">
              <w:rPr>
                <w:rFonts w:ascii="Times New Roman" w:eastAsia="Times New Roman" w:hAnsi="Times New Roman" w:cs="Times New Roman"/>
              </w:rPr>
              <w:t xml:space="preserve"> (конференций, семинаров, круглых столов, выставок, образовательных курсов и др)</w:t>
            </w:r>
            <w:r w:rsidR="00050547">
              <w:rPr>
                <w:rFonts w:ascii="Times New Roman" w:eastAsia="Times New Roman" w:hAnsi="Times New Roman" w:cs="Times New Roman"/>
              </w:rPr>
              <w:t xml:space="preserve"> на территории России</w:t>
            </w:r>
            <w:r w:rsidR="00DB0192" w:rsidRPr="00146EB6">
              <w:rPr>
                <w:rFonts w:ascii="Times New Roman" w:eastAsia="Times New Roman" w:hAnsi="Times New Roman" w:cs="Times New Roman"/>
              </w:rPr>
              <w:t>, направленных на популяризацию деятельности саморегулируемой организации</w:t>
            </w:r>
            <w:r w:rsidR="002A284D">
              <w:rPr>
                <w:rFonts w:ascii="Times New Roman" w:eastAsia="Times New Roman" w:hAnsi="Times New Roman" w:cs="Times New Roman"/>
              </w:rPr>
              <w:t xml:space="preserve"> и</w:t>
            </w:r>
            <w:r w:rsidR="00DB0192" w:rsidRPr="00146EB6">
              <w:rPr>
                <w:rFonts w:ascii="Times New Roman" w:eastAsia="Times New Roman" w:hAnsi="Times New Roman" w:cs="Times New Roman"/>
              </w:rPr>
              <w:t xml:space="preserve"> отрасли</w:t>
            </w:r>
            <w:r w:rsidR="008A4113">
              <w:rPr>
                <w:rFonts w:ascii="Times New Roman" w:eastAsia="Times New Roman" w:hAnsi="Times New Roman" w:cs="Times New Roman"/>
              </w:rPr>
              <w:t>. Привлечение к</w:t>
            </w:r>
            <w:r w:rsidR="002A284D">
              <w:rPr>
                <w:rFonts w:ascii="Times New Roman" w:eastAsia="Times New Roman" w:hAnsi="Times New Roman" w:cs="Times New Roman"/>
              </w:rPr>
              <w:t xml:space="preserve"> </w:t>
            </w:r>
            <w:r w:rsidR="008A4113">
              <w:rPr>
                <w:rFonts w:ascii="Times New Roman" w:eastAsia="Times New Roman" w:hAnsi="Times New Roman" w:cs="Times New Roman"/>
              </w:rPr>
              <w:t>участию в мероприятиях</w:t>
            </w:r>
            <w:r w:rsidR="002A284D">
              <w:rPr>
                <w:rFonts w:ascii="Times New Roman" w:eastAsia="Times New Roman" w:hAnsi="Times New Roman" w:cs="Times New Roman"/>
              </w:rPr>
              <w:t xml:space="preserve"> сторонних </w:t>
            </w:r>
            <w:r w:rsidR="008A4113">
              <w:rPr>
                <w:rFonts w:ascii="Times New Roman" w:eastAsia="Times New Roman" w:hAnsi="Times New Roman" w:cs="Times New Roman"/>
              </w:rPr>
              <w:t xml:space="preserve">отраслевых </w:t>
            </w:r>
            <w:r w:rsidR="002A284D">
              <w:rPr>
                <w:rFonts w:ascii="Times New Roman" w:eastAsia="Times New Roman" w:hAnsi="Times New Roman" w:cs="Times New Roman"/>
              </w:rPr>
              <w:t>организаций</w:t>
            </w:r>
            <w:r w:rsidR="008A4113">
              <w:rPr>
                <w:rFonts w:ascii="Times New Roman" w:eastAsia="Times New Roman" w:hAnsi="Times New Roman" w:cs="Times New Roman"/>
              </w:rPr>
              <w:t xml:space="preserve"> для повышения информированности о задачах и пользе консолидации с профессиональным бизнес-сообществом</w:t>
            </w:r>
            <w:r w:rsidR="00050547">
              <w:rPr>
                <w:rFonts w:ascii="Times New Roman" w:eastAsia="Times New Roman" w:hAnsi="Times New Roman" w:cs="Times New Roman"/>
              </w:rPr>
              <w:t>.</w:t>
            </w:r>
            <w:r>
              <w:rPr>
                <w:rFonts w:ascii="Times New Roman" w:eastAsia="Times New Roman" w:hAnsi="Times New Roman" w:cs="Times New Roman"/>
              </w:rPr>
              <w:t xml:space="preserve">  Актуализация ежегодного плана</w:t>
            </w:r>
          </w:p>
        </w:tc>
        <w:tc>
          <w:tcPr>
            <w:tcW w:w="3312" w:type="dxa"/>
          </w:tcPr>
          <w:p w14:paraId="46269F73" w14:textId="7B1B0BAF" w:rsidR="00DB0192" w:rsidRPr="00146EB6" w:rsidRDefault="00086B1C" w:rsidP="00DB019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Декабрь 2023, 2024,2025,2026</w:t>
            </w:r>
          </w:p>
          <w:p w14:paraId="52BFDC36" w14:textId="69A4E841" w:rsidR="00DB0192" w:rsidRPr="00146EB6" w:rsidRDefault="00DB0192" w:rsidP="00DB0192">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6652E34B" w14:textId="23A1F06E" w:rsidR="00BF4235" w:rsidRDefault="00BF4235" w:rsidP="00DB019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Дирекция</w:t>
            </w:r>
          </w:p>
          <w:p w14:paraId="50041B67" w14:textId="0D3F0485" w:rsidR="00DB0192" w:rsidRPr="00146EB6" w:rsidRDefault="00BF4235" w:rsidP="00DB019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Профильные с</w:t>
            </w:r>
            <w:r w:rsidR="00E57C27">
              <w:rPr>
                <w:rFonts w:ascii="Times New Roman" w:eastAsia="Times New Roman" w:hAnsi="Times New Roman" w:cs="Times New Roman"/>
              </w:rPr>
              <w:t>пециализированные органы управления</w:t>
            </w:r>
            <w:r>
              <w:rPr>
                <w:rFonts w:ascii="Times New Roman" w:eastAsia="Times New Roman" w:hAnsi="Times New Roman" w:cs="Times New Roman"/>
              </w:rPr>
              <w:t xml:space="preserve"> (комитеты и комиссии)</w:t>
            </w:r>
          </w:p>
          <w:p w14:paraId="489C12C9" w14:textId="16916C41" w:rsidR="00DB0192" w:rsidRPr="00146EB6" w:rsidRDefault="00DB0192" w:rsidP="00DB0192">
            <w:pPr>
              <w:pBdr>
                <w:top w:val="nil"/>
                <w:left w:val="nil"/>
                <w:bottom w:val="nil"/>
                <w:right w:val="nil"/>
                <w:between w:val="nil"/>
              </w:pBdr>
              <w:jc w:val="both"/>
              <w:rPr>
                <w:rFonts w:ascii="Times New Roman" w:eastAsia="Times New Roman" w:hAnsi="Times New Roman" w:cs="Times New Roman"/>
              </w:rPr>
            </w:pPr>
          </w:p>
        </w:tc>
      </w:tr>
      <w:tr w:rsidR="00DB0192" w:rsidRPr="00146EB6" w14:paraId="373B8276" w14:textId="77777777" w:rsidTr="00413CDA">
        <w:trPr>
          <w:trHeight w:val="700"/>
        </w:trPr>
        <w:tc>
          <w:tcPr>
            <w:tcW w:w="568" w:type="dxa"/>
          </w:tcPr>
          <w:p w14:paraId="077620AE" w14:textId="4798560C" w:rsidR="00DB0192" w:rsidRPr="00146EB6" w:rsidRDefault="005C750A" w:rsidP="00DB0192">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9</w:t>
            </w:r>
            <w:r w:rsidR="00DB0192" w:rsidRPr="00146EB6">
              <w:rPr>
                <w:rFonts w:ascii="Times New Roman" w:eastAsia="Times New Roman" w:hAnsi="Times New Roman" w:cs="Times New Roman"/>
              </w:rPr>
              <w:t>.</w:t>
            </w:r>
          </w:p>
        </w:tc>
        <w:tc>
          <w:tcPr>
            <w:tcW w:w="5953" w:type="dxa"/>
          </w:tcPr>
          <w:p w14:paraId="0A779756" w14:textId="22CAFB50" w:rsidR="002A284D" w:rsidRDefault="00BF4235"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Проведение мероприятий по</w:t>
            </w:r>
            <w:r w:rsidR="00DB0192" w:rsidRPr="00146EB6">
              <w:rPr>
                <w:rFonts w:ascii="Times New Roman" w:eastAsia="Times New Roman" w:hAnsi="Times New Roman" w:cs="Times New Roman"/>
              </w:rPr>
              <w:t xml:space="preserve"> усилению консолидации</w:t>
            </w:r>
            <w:r>
              <w:rPr>
                <w:rFonts w:ascii="Times New Roman" w:eastAsia="Times New Roman" w:hAnsi="Times New Roman" w:cs="Times New Roman"/>
              </w:rPr>
              <w:t>,</w:t>
            </w:r>
            <w:r w:rsidR="00DB0192" w:rsidRPr="00146EB6">
              <w:rPr>
                <w:rFonts w:ascii="Times New Roman" w:eastAsia="Times New Roman" w:hAnsi="Times New Roman" w:cs="Times New Roman"/>
              </w:rPr>
              <w:t xml:space="preserve"> сотрудничества </w:t>
            </w:r>
            <w:r>
              <w:rPr>
                <w:rFonts w:ascii="Times New Roman" w:eastAsia="Times New Roman" w:hAnsi="Times New Roman" w:cs="Times New Roman"/>
              </w:rPr>
              <w:t xml:space="preserve">и обмена опытом </w:t>
            </w:r>
            <w:r w:rsidR="00DB0192" w:rsidRPr="00146EB6">
              <w:rPr>
                <w:rFonts w:ascii="Times New Roman" w:eastAsia="Times New Roman" w:hAnsi="Times New Roman" w:cs="Times New Roman"/>
              </w:rPr>
              <w:t>саморегулируемой организации и ее членов с международным отраслевым сообществом</w:t>
            </w:r>
            <w:r w:rsidR="00A83472">
              <w:rPr>
                <w:rFonts w:ascii="Times New Roman" w:eastAsia="Times New Roman" w:hAnsi="Times New Roman" w:cs="Times New Roman"/>
              </w:rPr>
              <w:t xml:space="preserve">, в т.ч. </w:t>
            </w:r>
            <w:r w:rsidR="00BB2B62">
              <w:rPr>
                <w:rFonts w:ascii="Times New Roman" w:eastAsia="Times New Roman" w:hAnsi="Times New Roman" w:cs="Times New Roman"/>
              </w:rPr>
              <w:t>:</w:t>
            </w:r>
          </w:p>
          <w:p w14:paraId="399D7701" w14:textId="7ACC4440" w:rsidR="005E07FA" w:rsidRDefault="005E07FA"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-поддержание английской версии официального сайта СРО </w:t>
            </w:r>
            <w:hyperlink r:id="rId8" w:history="1">
              <w:r w:rsidRPr="00BA7456">
                <w:rPr>
                  <w:rStyle w:val="a8"/>
                  <w:rFonts w:ascii="Times New Roman" w:eastAsia="Times New Roman" w:hAnsi="Times New Roman" w:cs="Times New Roman"/>
                </w:rPr>
                <w:t>https://ruslom.com/en/</w:t>
              </w:r>
            </w:hyperlink>
            <w:r>
              <w:rPr>
                <w:rFonts w:ascii="Times New Roman" w:eastAsia="Times New Roman" w:hAnsi="Times New Roman" w:cs="Times New Roman"/>
              </w:rPr>
              <w:t xml:space="preserve">; </w:t>
            </w:r>
          </w:p>
          <w:p w14:paraId="6D79D619" w14:textId="148C92CA"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организация обмена делегациями</w:t>
            </w:r>
            <w:r w:rsidR="00BB2B62">
              <w:rPr>
                <w:rFonts w:ascii="Times New Roman" w:eastAsia="Times New Roman" w:hAnsi="Times New Roman" w:cs="Times New Roman"/>
              </w:rPr>
              <w:t>, бизнес-миссий</w:t>
            </w:r>
            <w:r w:rsidR="00A769E7">
              <w:rPr>
                <w:rFonts w:ascii="Times New Roman" w:eastAsia="Times New Roman" w:hAnsi="Times New Roman" w:cs="Times New Roman"/>
              </w:rPr>
              <w:t>;</w:t>
            </w:r>
            <w:r w:rsidR="00A83472">
              <w:rPr>
                <w:rFonts w:ascii="Times New Roman" w:eastAsia="Times New Roman" w:hAnsi="Times New Roman" w:cs="Times New Roman"/>
              </w:rPr>
              <w:t xml:space="preserve"> </w:t>
            </w:r>
          </w:p>
          <w:p w14:paraId="79AA9F41" w14:textId="598EE3D1"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информационный обмен</w:t>
            </w:r>
            <w:r w:rsidR="005E07FA">
              <w:rPr>
                <w:rFonts w:ascii="Times New Roman" w:eastAsia="Times New Roman" w:hAnsi="Times New Roman" w:cs="Times New Roman"/>
              </w:rPr>
              <w:t xml:space="preserve">, в т.ч. </w:t>
            </w:r>
            <w:r w:rsidR="00FA0958">
              <w:rPr>
                <w:rFonts w:ascii="Times New Roman" w:eastAsia="Times New Roman" w:hAnsi="Times New Roman" w:cs="Times New Roman"/>
              </w:rPr>
              <w:t xml:space="preserve">продолжение </w:t>
            </w:r>
            <w:r w:rsidR="005E07FA">
              <w:rPr>
                <w:rFonts w:ascii="Times New Roman" w:eastAsia="Times New Roman" w:hAnsi="Times New Roman" w:cs="Times New Roman"/>
              </w:rPr>
              <w:t>рассылк</w:t>
            </w:r>
            <w:r w:rsidR="00FA0958">
              <w:rPr>
                <w:rFonts w:ascii="Times New Roman" w:eastAsia="Times New Roman" w:hAnsi="Times New Roman" w:cs="Times New Roman"/>
              </w:rPr>
              <w:t>и</w:t>
            </w:r>
            <w:r w:rsidR="005E07FA">
              <w:rPr>
                <w:rFonts w:ascii="Times New Roman" w:eastAsia="Times New Roman" w:hAnsi="Times New Roman" w:cs="Times New Roman"/>
              </w:rPr>
              <w:t xml:space="preserve"> </w:t>
            </w:r>
            <w:r w:rsidR="00F85419">
              <w:rPr>
                <w:rFonts w:ascii="Times New Roman" w:eastAsia="Times New Roman" w:hAnsi="Times New Roman" w:cs="Times New Roman"/>
              </w:rPr>
              <w:t xml:space="preserve">на английском языке </w:t>
            </w:r>
            <w:r w:rsidR="005E07FA">
              <w:rPr>
                <w:rFonts w:ascii="Times New Roman" w:eastAsia="Times New Roman" w:hAnsi="Times New Roman" w:cs="Times New Roman"/>
              </w:rPr>
              <w:t xml:space="preserve">информационного </w:t>
            </w:r>
            <w:r w:rsidR="00F85419">
              <w:rPr>
                <w:rFonts w:ascii="Times New Roman" w:eastAsia="Times New Roman" w:hAnsi="Times New Roman" w:cs="Times New Roman"/>
              </w:rPr>
              <w:t xml:space="preserve">обзора </w:t>
            </w:r>
            <w:r w:rsidR="00341191">
              <w:rPr>
                <w:rFonts w:ascii="Times New Roman" w:eastAsia="Times New Roman" w:hAnsi="Times New Roman" w:cs="Times New Roman"/>
              </w:rPr>
              <w:t xml:space="preserve">СРО </w:t>
            </w:r>
            <w:r w:rsidR="005E07FA">
              <w:rPr>
                <w:rFonts w:ascii="Times New Roman" w:eastAsia="Times New Roman" w:hAnsi="Times New Roman" w:cs="Times New Roman"/>
              </w:rPr>
              <w:t xml:space="preserve">иностранным партнерам </w:t>
            </w:r>
            <w:r w:rsidR="00F85419">
              <w:rPr>
                <w:rFonts w:ascii="Times New Roman" w:eastAsia="Times New Roman" w:hAnsi="Times New Roman" w:cs="Times New Roman"/>
              </w:rPr>
              <w:t>(</w:t>
            </w:r>
            <w:r w:rsidR="00F85419" w:rsidRPr="00F85419">
              <w:rPr>
                <w:rFonts w:ascii="Times New Roman" w:eastAsia="Times New Roman" w:hAnsi="Times New Roman" w:cs="Times New Roman"/>
                <w:sz w:val="18"/>
                <w:szCs w:val="18"/>
              </w:rPr>
              <w:t>INFORMATION NEWSLETTER FOR INTERNATIONAL PARTNERS</w:t>
            </w:r>
            <w:r w:rsidR="00F85419">
              <w:rPr>
                <w:rFonts w:ascii="Times New Roman" w:eastAsia="Times New Roman" w:hAnsi="Times New Roman" w:cs="Times New Roman"/>
                <w:sz w:val="18"/>
                <w:szCs w:val="18"/>
              </w:rPr>
              <w:t>)</w:t>
            </w:r>
            <w:r w:rsidR="00FA0958">
              <w:rPr>
                <w:rFonts w:ascii="Times New Roman" w:eastAsia="Times New Roman" w:hAnsi="Times New Roman" w:cs="Times New Roman"/>
                <w:sz w:val="18"/>
                <w:szCs w:val="18"/>
              </w:rPr>
              <w:t xml:space="preserve"> </w:t>
            </w:r>
            <w:r w:rsidR="00FA0958" w:rsidRPr="00FA0958">
              <w:rPr>
                <w:rFonts w:ascii="Times New Roman" w:eastAsia="Times New Roman" w:hAnsi="Times New Roman" w:cs="Times New Roman"/>
              </w:rPr>
              <w:t>дважды в месяц</w:t>
            </w:r>
            <w:r w:rsidR="00A769E7">
              <w:rPr>
                <w:rFonts w:ascii="Times New Roman" w:eastAsia="Times New Roman" w:hAnsi="Times New Roman" w:cs="Times New Roman"/>
              </w:rPr>
              <w:t>;</w:t>
            </w:r>
          </w:p>
          <w:p w14:paraId="0A854ABD" w14:textId="35BF2132" w:rsidR="00DB0192"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 xml:space="preserve">участие в гармонизации отраслевого </w:t>
            </w:r>
            <w:r w:rsidR="00BB2B62">
              <w:rPr>
                <w:rFonts w:ascii="Times New Roman" w:eastAsia="Times New Roman" w:hAnsi="Times New Roman" w:cs="Times New Roman"/>
              </w:rPr>
              <w:t>законодательства</w:t>
            </w:r>
            <w:r w:rsidR="00A769E7">
              <w:rPr>
                <w:rFonts w:ascii="Times New Roman" w:eastAsia="Times New Roman" w:hAnsi="Times New Roman" w:cs="Times New Roman"/>
              </w:rPr>
              <w:t>;</w:t>
            </w:r>
          </w:p>
          <w:p w14:paraId="1B1E4279" w14:textId="60907FD5"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-привлечение в члены саморегулируемой организации </w:t>
            </w:r>
            <w:r>
              <w:rPr>
                <w:rFonts w:ascii="Times New Roman" w:eastAsia="Times New Roman" w:hAnsi="Times New Roman" w:cs="Times New Roman"/>
              </w:rPr>
              <w:lastRenderedPageBreak/>
              <w:t>иностранных компаний</w:t>
            </w:r>
            <w:r w:rsidR="00A769E7">
              <w:rPr>
                <w:rFonts w:ascii="Times New Roman" w:eastAsia="Times New Roman" w:hAnsi="Times New Roman" w:cs="Times New Roman"/>
              </w:rPr>
              <w:t>;</w:t>
            </w:r>
          </w:p>
          <w:p w14:paraId="5A7F0B48" w14:textId="2284F077" w:rsidR="001F51F1"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-подписание соглашений о сотрудничестве</w:t>
            </w:r>
            <w:r w:rsidR="00050547">
              <w:rPr>
                <w:rFonts w:ascii="Times New Roman" w:eastAsia="Times New Roman" w:hAnsi="Times New Roman" w:cs="Times New Roman"/>
              </w:rPr>
              <w:t xml:space="preserve"> с международными отраслевыми объединениями</w:t>
            </w:r>
            <w:r w:rsidR="00BB2B62">
              <w:rPr>
                <w:rFonts w:ascii="Times New Roman" w:eastAsia="Times New Roman" w:hAnsi="Times New Roman" w:cs="Times New Roman"/>
              </w:rPr>
              <w:t xml:space="preserve"> и организациями</w:t>
            </w:r>
            <w:r w:rsidR="00A769E7">
              <w:rPr>
                <w:rFonts w:ascii="Times New Roman" w:eastAsia="Times New Roman" w:hAnsi="Times New Roman" w:cs="Times New Roman"/>
              </w:rPr>
              <w:t>.</w:t>
            </w:r>
          </w:p>
          <w:p w14:paraId="59D06616" w14:textId="0AE1C8BE" w:rsidR="00A769E7" w:rsidRPr="00146EB6" w:rsidRDefault="00A769E7" w:rsidP="004B55BE">
            <w:pPr>
              <w:spacing w:line="276" w:lineRule="auto"/>
              <w:jc w:val="both"/>
              <w:rPr>
                <w:rFonts w:ascii="Times New Roman" w:eastAsia="Times New Roman" w:hAnsi="Times New Roman" w:cs="Times New Roman"/>
              </w:rPr>
            </w:pPr>
            <w:r w:rsidRPr="00A769E7">
              <w:rPr>
                <w:rFonts w:ascii="Times New Roman" w:eastAsia="Times New Roman" w:hAnsi="Times New Roman" w:cs="Times New Roman"/>
              </w:rPr>
              <w:t>Актуализация ежегодного плана</w:t>
            </w:r>
          </w:p>
        </w:tc>
        <w:tc>
          <w:tcPr>
            <w:tcW w:w="3312" w:type="dxa"/>
          </w:tcPr>
          <w:p w14:paraId="3E6BAEC9" w14:textId="4B608F89" w:rsidR="0033392D" w:rsidRDefault="00DB0192" w:rsidP="00F64B38">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3B0E0A">
              <w:rPr>
                <w:rFonts w:ascii="Times New Roman" w:eastAsia="Times New Roman" w:hAnsi="Times New Roman" w:cs="Times New Roman"/>
              </w:rPr>
              <w:t>2023, 2024, 2025, 2026</w:t>
            </w:r>
            <w:r w:rsidR="004B55BE">
              <w:rPr>
                <w:rFonts w:ascii="Times New Roman" w:eastAsia="Times New Roman" w:hAnsi="Times New Roman" w:cs="Times New Roman"/>
              </w:rPr>
              <w:t xml:space="preserve"> г.г.</w:t>
            </w:r>
          </w:p>
          <w:p w14:paraId="30263B6B" w14:textId="604C6B57" w:rsidR="00DB0192" w:rsidRPr="00146EB6" w:rsidRDefault="00DB0192" w:rsidP="00F64B38">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395CEFB0" w14:textId="77777777" w:rsidR="00BF4235" w:rsidRPr="00BF4235" w:rsidRDefault="00BF4235" w:rsidP="00BF4235">
            <w:pPr>
              <w:pBdr>
                <w:top w:val="nil"/>
                <w:left w:val="nil"/>
                <w:bottom w:val="nil"/>
                <w:right w:val="nil"/>
                <w:between w:val="nil"/>
              </w:pBdr>
              <w:rPr>
                <w:rFonts w:ascii="Times New Roman" w:eastAsia="Times New Roman" w:hAnsi="Times New Roman" w:cs="Times New Roman"/>
              </w:rPr>
            </w:pPr>
            <w:r w:rsidRPr="00BF4235">
              <w:rPr>
                <w:rFonts w:ascii="Times New Roman" w:eastAsia="Times New Roman" w:hAnsi="Times New Roman" w:cs="Times New Roman"/>
              </w:rPr>
              <w:t>Дирекция</w:t>
            </w:r>
          </w:p>
          <w:p w14:paraId="05660E34" w14:textId="3D6413E5" w:rsidR="00DB0192" w:rsidRPr="00146EB6" w:rsidRDefault="00BF4235" w:rsidP="00BF4235">
            <w:pPr>
              <w:pBdr>
                <w:top w:val="nil"/>
                <w:left w:val="nil"/>
                <w:bottom w:val="nil"/>
                <w:right w:val="nil"/>
                <w:between w:val="nil"/>
              </w:pBdr>
              <w:rPr>
                <w:rFonts w:ascii="Times New Roman" w:eastAsia="Times New Roman" w:hAnsi="Times New Roman" w:cs="Times New Roman"/>
                <w:b/>
              </w:rPr>
            </w:pPr>
            <w:r w:rsidRPr="00BF4235">
              <w:rPr>
                <w:rFonts w:ascii="Times New Roman" w:eastAsia="Times New Roman" w:hAnsi="Times New Roman" w:cs="Times New Roman"/>
              </w:rPr>
              <w:t>Профильные специализированные органы управления (комитеты и комиссии)</w:t>
            </w:r>
          </w:p>
        </w:tc>
      </w:tr>
      <w:tr w:rsidR="00DB0192" w:rsidRPr="00146EB6" w14:paraId="7B4CADBF" w14:textId="77777777" w:rsidTr="00413CDA">
        <w:trPr>
          <w:trHeight w:val="726"/>
        </w:trPr>
        <w:tc>
          <w:tcPr>
            <w:tcW w:w="568" w:type="dxa"/>
          </w:tcPr>
          <w:p w14:paraId="0108AABC" w14:textId="76B1CD40" w:rsidR="00DB0192" w:rsidRPr="00146EB6" w:rsidRDefault="005C750A" w:rsidP="00DB0192">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10</w:t>
            </w:r>
            <w:r w:rsidR="00DB0192" w:rsidRPr="00146EB6">
              <w:rPr>
                <w:rFonts w:ascii="Times New Roman" w:eastAsia="Times New Roman" w:hAnsi="Times New Roman" w:cs="Times New Roman"/>
              </w:rPr>
              <w:t>.</w:t>
            </w:r>
          </w:p>
        </w:tc>
        <w:tc>
          <w:tcPr>
            <w:tcW w:w="5953" w:type="dxa"/>
          </w:tcPr>
          <w:p w14:paraId="5AF738AF" w14:textId="751F7262" w:rsidR="00DB0192" w:rsidRDefault="00BB2B62" w:rsidP="004B55BE">
            <w:pPr>
              <w:spacing w:line="276"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Проведение мероприятий в части</w:t>
            </w:r>
            <w:r w:rsidR="00DB0192" w:rsidRPr="00146EB6">
              <w:rPr>
                <w:rFonts w:ascii="Times New Roman" w:eastAsia="Times New Roman" w:hAnsi="Times New Roman" w:cs="Times New Roman"/>
              </w:rPr>
              <w:t xml:space="preserve"> </w:t>
            </w:r>
            <w:r w:rsidR="00F64B38">
              <w:rPr>
                <w:rFonts w:ascii="Times New Roman" w:eastAsia="Times New Roman" w:hAnsi="Times New Roman" w:cs="Times New Roman"/>
              </w:rPr>
              <w:t>повышения</w:t>
            </w:r>
            <w:r>
              <w:rPr>
                <w:rFonts w:ascii="Times New Roman" w:eastAsia="Times New Roman" w:hAnsi="Times New Roman" w:cs="Times New Roman"/>
              </w:rPr>
              <w:t xml:space="preserve"> </w:t>
            </w:r>
            <w:r w:rsidR="00275106">
              <w:rPr>
                <w:rFonts w:ascii="Times New Roman" w:eastAsia="Times New Roman" w:hAnsi="Times New Roman" w:cs="Times New Roman"/>
              </w:rPr>
              <w:t xml:space="preserve">эффективности </w:t>
            </w:r>
            <w:r>
              <w:rPr>
                <w:rFonts w:ascii="Times New Roman" w:eastAsia="Times New Roman" w:hAnsi="Times New Roman" w:cs="Times New Roman"/>
              </w:rPr>
              <w:t xml:space="preserve">консолидации </w:t>
            </w:r>
            <w:r w:rsidR="004974C7">
              <w:rPr>
                <w:rFonts w:ascii="Times New Roman" w:eastAsia="Times New Roman" w:hAnsi="Times New Roman" w:cs="Times New Roman"/>
              </w:rPr>
              <w:t>бизнес-с</w:t>
            </w:r>
            <w:r w:rsidR="005D518E">
              <w:rPr>
                <w:rFonts w:ascii="Times New Roman" w:eastAsia="Times New Roman" w:hAnsi="Times New Roman" w:cs="Times New Roman"/>
              </w:rPr>
              <w:t>о</w:t>
            </w:r>
            <w:r w:rsidR="004974C7">
              <w:rPr>
                <w:rFonts w:ascii="Times New Roman" w:eastAsia="Times New Roman" w:hAnsi="Times New Roman" w:cs="Times New Roman"/>
              </w:rPr>
              <w:t>общества</w:t>
            </w:r>
            <w:r>
              <w:rPr>
                <w:rFonts w:ascii="Times New Roman" w:eastAsia="Times New Roman" w:hAnsi="Times New Roman" w:cs="Times New Roman"/>
              </w:rPr>
              <w:t>, в т.ч.:</w:t>
            </w:r>
          </w:p>
          <w:p w14:paraId="47567154" w14:textId="41181897" w:rsidR="00B0770E" w:rsidRDefault="00B0770E"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проведение мониторинга количественного и качественного состава участников рынка посредством </w:t>
            </w:r>
            <w:r w:rsidR="00275106" w:rsidRPr="00275106">
              <w:rPr>
                <w:rFonts w:ascii="Times New Roman" w:eastAsia="Times New Roman" w:hAnsi="Times New Roman" w:cs="Times New Roman"/>
              </w:rPr>
              <w:t>Государственная информационная система "Типовое облачное решение автоматизации контрольной (надзорной) деятельности" (тор КНД)</w:t>
            </w:r>
            <w:r w:rsidR="00435CE2">
              <w:rPr>
                <w:rFonts w:ascii="Times New Roman" w:eastAsia="Times New Roman" w:hAnsi="Times New Roman" w:cs="Times New Roman"/>
              </w:rPr>
              <w:t xml:space="preserve">, </w:t>
            </w:r>
            <w:r w:rsidR="00275106">
              <w:rPr>
                <w:rFonts w:ascii="Times New Roman" w:eastAsia="Times New Roman" w:hAnsi="Times New Roman" w:cs="Times New Roman"/>
              </w:rPr>
              <w:t xml:space="preserve">сервисов </w:t>
            </w:r>
            <w:r w:rsidR="00435CE2">
              <w:rPr>
                <w:rFonts w:ascii="Times New Roman" w:eastAsia="Times New Roman" w:hAnsi="Times New Roman" w:cs="Times New Roman"/>
              </w:rPr>
              <w:t xml:space="preserve">специализированного </w:t>
            </w:r>
            <w:r w:rsidR="00275106">
              <w:rPr>
                <w:rFonts w:ascii="Times New Roman" w:eastAsia="Times New Roman" w:hAnsi="Times New Roman" w:cs="Times New Roman"/>
              </w:rPr>
              <w:t>Рейтингового агентства Русмет</w:t>
            </w:r>
            <w:r w:rsidR="00435CE2">
              <w:rPr>
                <w:rFonts w:ascii="Times New Roman" w:eastAsia="Times New Roman" w:hAnsi="Times New Roman" w:cs="Times New Roman"/>
              </w:rPr>
              <w:t xml:space="preserve"> и иных доступных достоверных источников</w:t>
            </w:r>
            <w:r w:rsidR="00A769E7">
              <w:rPr>
                <w:rFonts w:ascii="Times New Roman" w:eastAsia="Times New Roman" w:hAnsi="Times New Roman" w:cs="Times New Roman"/>
              </w:rPr>
              <w:t>;</w:t>
            </w:r>
          </w:p>
          <w:p w14:paraId="62EE9B1F" w14:textId="3D4FFE12" w:rsidR="00275106" w:rsidRDefault="00275106"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проведение регулярной информационной работы, рекламных кампаний о деятельности СРО и преимущества</w:t>
            </w:r>
            <w:r w:rsidR="00E24841">
              <w:rPr>
                <w:rFonts w:ascii="Times New Roman" w:eastAsia="Times New Roman" w:hAnsi="Times New Roman" w:cs="Times New Roman"/>
              </w:rPr>
              <w:t>х</w:t>
            </w:r>
            <w:r>
              <w:rPr>
                <w:rFonts w:ascii="Times New Roman" w:eastAsia="Times New Roman" w:hAnsi="Times New Roman" w:cs="Times New Roman"/>
              </w:rPr>
              <w:t xml:space="preserve"> </w:t>
            </w:r>
            <w:r w:rsidR="00E24841">
              <w:rPr>
                <w:rFonts w:ascii="Times New Roman" w:eastAsia="Times New Roman" w:hAnsi="Times New Roman" w:cs="Times New Roman"/>
              </w:rPr>
              <w:t>консолидации</w:t>
            </w:r>
            <w:r w:rsidR="00A769E7">
              <w:rPr>
                <w:rFonts w:ascii="Times New Roman" w:eastAsia="Times New Roman" w:hAnsi="Times New Roman" w:cs="Times New Roman"/>
              </w:rPr>
              <w:t>;</w:t>
            </w:r>
          </w:p>
          <w:p w14:paraId="12065DBA" w14:textId="2A05B230" w:rsidR="00FD2074" w:rsidRDefault="00FD2074"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повышение эффективности консолидации в сфере обращения с ломом и отходами драгоценных металлов, металлсодержащих и иных отходов производства и потребления,</w:t>
            </w:r>
          </w:p>
          <w:p w14:paraId="52AC2B30" w14:textId="09DE219A" w:rsidR="00A769E7" w:rsidRDefault="00A769E7"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повышение эффективности консолидации за счет включения в состав СРО организаций</w:t>
            </w:r>
            <w:r w:rsidR="003534D7">
              <w:rPr>
                <w:rFonts w:ascii="Times New Roman" w:eastAsia="Times New Roman" w:hAnsi="Times New Roman" w:cs="Times New Roman"/>
              </w:rPr>
              <w:t>,</w:t>
            </w:r>
            <w:r>
              <w:rPr>
                <w:rFonts w:ascii="Times New Roman" w:eastAsia="Times New Roman" w:hAnsi="Times New Roman" w:cs="Times New Roman"/>
              </w:rPr>
              <w:t xml:space="preserve"> аффилированных к действующим членам СРО</w:t>
            </w:r>
            <w:r w:rsidR="003534D7">
              <w:rPr>
                <w:rFonts w:ascii="Times New Roman" w:eastAsia="Times New Roman" w:hAnsi="Times New Roman" w:cs="Times New Roman"/>
              </w:rPr>
              <w:t>;</w:t>
            </w:r>
          </w:p>
          <w:p w14:paraId="448A94CF" w14:textId="42A07760" w:rsidR="00BB2B62" w:rsidRPr="00146EB6" w:rsidRDefault="00A769E7"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-системное взаимодействие с исполнительными органами в субъектах РФ, в т.ч контролирующими выполнение лицензионных требований игроками рынка, доведение через них информации о возможности сотрудничества с СРО</w:t>
            </w:r>
            <w:r w:rsidR="00B8317F">
              <w:rPr>
                <w:rFonts w:ascii="Times New Roman" w:eastAsia="Times New Roman" w:hAnsi="Times New Roman" w:cs="Times New Roman"/>
              </w:rPr>
              <w:t>.</w:t>
            </w:r>
          </w:p>
        </w:tc>
        <w:tc>
          <w:tcPr>
            <w:tcW w:w="3312" w:type="dxa"/>
          </w:tcPr>
          <w:p w14:paraId="10A60971" w14:textId="4810E651" w:rsidR="0033392D" w:rsidRDefault="00DB0192" w:rsidP="00F64B38">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3B0E0A">
              <w:rPr>
                <w:rFonts w:ascii="Times New Roman" w:eastAsia="Times New Roman" w:hAnsi="Times New Roman" w:cs="Times New Roman"/>
              </w:rPr>
              <w:t>2023, 2024, 2025, 2026</w:t>
            </w:r>
            <w:r w:rsidR="004B55BE" w:rsidRPr="004B55BE">
              <w:rPr>
                <w:rFonts w:ascii="Times New Roman" w:eastAsia="Times New Roman" w:hAnsi="Times New Roman" w:cs="Times New Roman"/>
              </w:rPr>
              <w:t xml:space="preserve"> гг</w:t>
            </w:r>
          </w:p>
          <w:p w14:paraId="609CAD9A" w14:textId="6EBEC66A" w:rsidR="00DB0192" w:rsidRPr="00146EB6" w:rsidRDefault="00DB0192" w:rsidP="00F64B38">
            <w:pPr>
              <w:pBdr>
                <w:top w:val="nil"/>
                <w:left w:val="nil"/>
                <w:bottom w:val="nil"/>
                <w:right w:val="nil"/>
                <w:between w:val="nil"/>
              </w:pBdr>
              <w:ind w:firstLine="176"/>
              <w:jc w:val="center"/>
              <w:rPr>
                <w:rFonts w:ascii="Times New Roman" w:eastAsia="Times New Roman" w:hAnsi="Times New Roman" w:cs="Times New Roman"/>
              </w:rPr>
            </w:pPr>
            <w:r w:rsidRPr="003B0E0A">
              <w:rPr>
                <w:rFonts w:ascii="Times New Roman" w:eastAsia="Times New Roman" w:hAnsi="Times New Roman" w:cs="Times New Roman"/>
              </w:rPr>
              <w:t xml:space="preserve"> </w:t>
            </w:r>
            <w:r w:rsidRPr="00146EB6">
              <w:rPr>
                <w:rFonts w:ascii="Times New Roman" w:eastAsia="Times New Roman" w:hAnsi="Times New Roman" w:cs="Times New Roman"/>
              </w:rPr>
              <w:t>Доклад на Общем собрании</w:t>
            </w:r>
          </w:p>
        </w:tc>
        <w:tc>
          <w:tcPr>
            <w:tcW w:w="5760" w:type="dxa"/>
            <w:gridSpan w:val="2"/>
          </w:tcPr>
          <w:p w14:paraId="314B9A83" w14:textId="77777777" w:rsidR="00050547" w:rsidRPr="00050547" w:rsidRDefault="00050547" w:rsidP="00050547">
            <w:pPr>
              <w:pBdr>
                <w:top w:val="nil"/>
                <w:left w:val="nil"/>
                <w:bottom w:val="nil"/>
                <w:right w:val="nil"/>
                <w:between w:val="nil"/>
              </w:pBdr>
              <w:rPr>
                <w:rFonts w:ascii="Times New Roman" w:eastAsia="Times New Roman" w:hAnsi="Times New Roman" w:cs="Times New Roman"/>
              </w:rPr>
            </w:pPr>
            <w:r w:rsidRPr="00050547">
              <w:rPr>
                <w:rFonts w:ascii="Times New Roman" w:eastAsia="Times New Roman" w:hAnsi="Times New Roman" w:cs="Times New Roman"/>
              </w:rPr>
              <w:t>Дирекция</w:t>
            </w:r>
          </w:p>
          <w:p w14:paraId="2EBBF257" w14:textId="3C734E7C" w:rsidR="00DB0192" w:rsidRPr="00146EB6" w:rsidRDefault="00050547" w:rsidP="00050547">
            <w:pPr>
              <w:pBdr>
                <w:top w:val="nil"/>
                <w:left w:val="nil"/>
                <w:bottom w:val="nil"/>
                <w:right w:val="nil"/>
                <w:between w:val="nil"/>
              </w:pBdr>
              <w:rPr>
                <w:rFonts w:ascii="Times New Roman" w:eastAsia="Times New Roman" w:hAnsi="Times New Roman" w:cs="Times New Roman"/>
                <w:b/>
              </w:rPr>
            </w:pPr>
            <w:r w:rsidRPr="00050547">
              <w:rPr>
                <w:rFonts w:ascii="Times New Roman" w:eastAsia="Times New Roman" w:hAnsi="Times New Roman" w:cs="Times New Roman"/>
              </w:rPr>
              <w:t>Профильные специализированные органы управления (комитеты и комиссии)</w:t>
            </w:r>
          </w:p>
        </w:tc>
      </w:tr>
      <w:tr w:rsidR="005D437D" w:rsidRPr="00146EB6" w14:paraId="127091CA" w14:textId="77777777" w:rsidTr="00413CDA">
        <w:trPr>
          <w:trHeight w:val="726"/>
        </w:trPr>
        <w:tc>
          <w:tcPr>
            <w:tcW w:w="568" w:type="dxa"/>
          </w:tcPr>
          <w:p w14:paraId="0B4E49D1" w14:textId="351A8A9D" w:rsidR="005D437D" w:rsidRPr="00146EB6" w:rsidRDefault="00BB2B62" w:rsidP="005C750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w:t>
            </w:r>
            <w:r w:rsidR="005C750A">
              <w:rPr>
                <w:rFonts w:ascii="Times New Roman" w:eastAsia="Times New Roman" w:hAnsi="Times New Roman" w:cs="Times New Roman"/>
              </w:rPr>
              <w:t>1</w:t>
            </w:r>
            <w:r w:rsidR="005D437D">
              <w:rPr>
                <w:rFonts w:ascii="Times New Roman" w:eastAsia="Times New Roman" w:hAnsi="Times New Roman" w:cs="Times New Roman"/>
              </w:rPr>
              <w:t>.</w:t>
            </w:r>
          </w:p>
        </w:tc>
        <w:tc>
          <w:tcPr>
            <w:tcW w:w="5953" w:type="dxa"/>
          </w:tcPr>
          <w:p w14:paraId="5638E884" w14:textId="5C36F0DD" w:rsidR="005D437D" w:rsidRDefault="00BB2B62"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мероприятий </w:t>
            </w:r>
            <w:r w:rsidR="005D437D">
              <w:rPr>
                <w:rFonts w:ascii="Times New Roman" w:eastAsia="Times New Roman" w:hAnsi="Times New Roman" w:cs="Times New Roman"/>
              </w:rPr>
              <w:t xml:space="preserve">по </w:t>
            </w:r>
            <w:r w:rsidR="001F3A13">
              <w:rPr>
                <w:rFonts w:ascii="Times New Roman" w:eastAsia="Times New Roman" w:hAnsi="Times New Roman" w:cs="Times New Roman"/>
              </w:rPr>
              <w:t xml:space="preserve">недопущению снижения текущего уровня консолидации рынка (75% по потреблению черного лома и 60% по потреблению цветного лома) и </w:t>
            </w:r>
            <w:r w:rsidR="005D437D">
              <w:rPr>
                <w:rFonts w:ascii="Times New Roman" w:eastAsia="Times New Roman" w:hAnsi="Times New Roman" w:cs="Times New Roman"/>
              </w:rPr>
              <w:t>повышению вовлеченности членов саморегулируемой организации</w:t>
            </w:r>
            <w:r w:rsidR="001F3A13">
              <w:rPr>
                <w:rFonts w:ascii="Times New Roman" w:eastAsia="Times New Roman" w:hAnsi="Times New Roman" w:cs="Times New Roman"/>
              </w:rPr>
              <w:t>, в т.ч.:</w:t>
            </w:r>
          </w:p>
          <w:p w14:paraId="06B0CDDD" w14:textId="5B868868" w:rsidR="001F3A13" w:rsidRDefault="001F3A13"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повышение количества членов комитетов и комиссий, активизация работы экспертов в составе специализированных органов саморегулируемой организации</w:t>
            </w:r>
            <w:r w:rsidR="0038146F">
              <w:rPr>
                <w:rFonts w:ascii="Times New Roman" w:eastAsia="Times New Roman" w:hAnsi="Times New Roman" w:cs="Times New Roman"/>
              </w:rPr>
              <w:t>;</w:t>
            </w:r>
          </w:p>
          <w:p w14:paraId="56E15F11" w14:textId="18A675FB" w:rsidR="0038146F" w:rsidRDefault="0038146F"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-актуализация программы лояльности и статусов членства в рамках программы (золотой, серебряный, бронзовый);</w:t>
            </w:r>
          </w:p>
          <w:p w14:paraId="664FC944" w14:textId="77777777" w:rsidR="00A5593C" w:rsidRDefault="0038146F"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-развитие сервисов, партнерских программ;</w:t>
            </w:r>
          </w:p>
          <w:p w14:paraId="026523C6" w14:textId="20AFEF8D" w:rsidR="0038146F" w:rsidRDefault="00A5593C"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D2575A">
              <w:rPr>
                <w:rFonts w:ascii="Times New Roman" w:eastAsia="Times New Roman" w:hAnsi="Times New Roman" w:cs="Times New Roman"/>
              </w:rPr>
              <w:t>заключение</w:t>
            </w:r>
            <w:r w:rsidRPr="00A5593C">
              <w:rPr>
                <w:rFonts w:ascii="Times New Roman" w:eastAsia="Times New Roman" w:hAnsi="Times New Roman" w:cs="Times New Roman"/>
              </w:rPr>
              <w:t xml:space="preserve"> соглашени</w:t>
            </w:r>
            <w:r w:rsidR="00D2575A">
              <w:rPr>
                <w:rFonts w:ascii="Times New Roman" w:eastAsia="Times New Roman" w:hAnsi="Times New Roman" w:cs="Times New Roman"/>
              </w:rPr>
              <w:t>й</w:t>
            </w:r>
            <w:r w:rsidRPr="00A5593C">
              <w:rPr>
                <w:rFonts w:ascii="Times New Roman" w:eastAsia="Times New Roman" w:hAnsi="Times New Roman" w:cs="Times New Roman"/>
              </w:rPr>
              <w:t xml:space="preserve"> </w:t>
            </w:r>
            <w:r w:rsidR="00D2575A">
              <w:rPr>
                <w:rFonts w:ascii="Times New Roman" w:eastAsia="Times New Roman" w:hAnsi="Times New Roman" w:cs="Times New Roman"/>
              </w:rPr>
              <w:t xml:space="preserve">между СРО и </w:t>
            </w:r>
            <w:r w:rsidR="00D2575A" w:rsidRPr="00D2575A">
              <w:rPr>
                <w:rFonts w:ascii="Times New Roman" w:eastAsia="Times New Roman" w:hAnsi="Times New Roman" w:cs="Times New Roman"/>
              </w:rPr>
              <w:t>контрольн</w:t>
            </w:r>
            <w:r w:rsidR="00D2575A">
              <w:rPr>
                <w:rFonts w:ascii="Times New Roman" w:eastAsia="Times New Roman" w:hAnsi="Times New Roman" w:cs="Times New Roman"/>
              </w:rPr>
              <w:t>ыми</w:t>
            </w:r>
            <w:r w:rsidR="00D2575A" w:rsidRPr="00D2575A">
              <w:rPr>
                <w:rFonts w:ascii="Times New Roman" w:eastAsia="Times New Roman" w:hAnsi="Times New Roman" w:cs="Times New Roman"/>
              </w:rPr>
              <w:t xml:space="preserve"> (надзорн</w:t>
            </w:r>
            <w:r w:rsidR="00D2575A">
              <w:rPr>
                <w:rFonts w:ascii="Times New Roman" w:eastAsia="Times New Roman" w:hAnsi="Times New Roman" w:cs="Times New Roman"/>
              </w:rPr>
              <w:t>ыми</w:t>
            </w:r>
            <w:r w:rsidR="00D2575A" w:rsidRPr="00D2575A">
              <w:rPr>
                <w:rFonts w:ascii="Times New Roman" w:eastAsia="Times New Roman" w:hAnsi="Times New Roman" w:cs="Times New Roman"/>
              </w:rPr>
              <w:t>) органа</w:t>
            </w:r>
            <w:r w:rsidR="00D2575A">
              <w:rPr>
                <w:rFonts w:ascii="Times New Roman" w:eastAsia="Times New Roman" w:hAnsi="Times New Roman" w:cs="Times New Roman"/>
              </w:rPr>
              <w:t>ми в субъектах РФ</w:t>
            </w:r>
            <w:r w:rsidR="00D2575A" w:rsidRPr="00D2575A">
              <w:rPr>
                <w:rFonts w:ascii="Times New Roman" w:eastAsia="Times New Roman" w:hAnsi="Times New Roman" w:cs="Times New Roman"/>
              </w:rPr>
              <w:t xml:space="preserve"> </w:t>
            </w:r>
            <w:r w:rsidRPr="00A5593C">
              <w:rPr>
                <w:rFonts w:ascii="Times New Roman" w:eastAsia="Times New Roman" w:hAnsi="Times New Roman" w:cs="Times New Roman"/>
              </w:rPr>
              <w:t xml:space="preserve">о признании результатов </w:t>
            </w:r>
            <w:r w:rsidR="00D2575A">
              <w:rPr>
                <w:rFonts w:ascii="Times New Roman" w:eastAsia="Times New Roman" w:hAnsi="Times New Roman" w:cs="Times New Roman"/>
              </w:rPr>
              <w:t>контрольной</w:t>
            </w:r>
            <w:r w:rsidRPr="00A5593C">
              <w:rPr>
                <w:rFonts w:ascii="Times New Roman" w:eastAsia="Times New Roman" w:hAnsi="Times New Roman" w:cs="Times New Roman"/>
              </w:rPr>
              <w:t xml:space="preserve"> деятельности саморегулируемой организации</w:t>
            </w:r>
            <w:r w:rsidR="00D2575A">
              <w:rPr>
                <w:rFonts w:ascii="Times New Roman" w:eastAsia="Times New Roman" w:hAnsi="Times New Roman" w:cs="Times New Roman"/>
              </w:rPr>
              <w:t xml:space="preserve"> с добровольным членством в отношении своих членов</w:t>
            </w:r>
            <w:r w:rsidRPr="00A5593C">
              <w:rPr>
                <w:rFonts w:ascii="Times New Roman" w:eastAsia="Times New Roman" w:hAnsi="Times New Roman" w:cs="Times New Roman"/>
              </w:rPr>
              <w:t xml:space="preserve"> </w:t>
            </w:r>
            <w:r>
              <w:rPr>
                <w:rFonts w:ascii="Times New Roman" w:eastAsia="Times New Roman" w:hAnsi="Times New Roman" w:cs="Times New Roman"/>
              </w:rPr>
              <w:t>(</w:t>
            </w:r>
            <w:r w:rsidR="00D2575A">
              <w:rPr>
                <w:rFonts w:ascii="Times New Roman" w:eastAsia="Times New Roman" w:hAnsi="Times New Roman" w:cs="Times New Roman"/>
              </w:rPr>
              <w:t xml:space="preserve">в соответствии со ст.55 </w:t>
            </w:r>
            <w:r w:rsidR="00D2575A" w:rsidRPr="00D2575A">
              <w:rPr>
                <w:rFonts w:ascii="Times New Roman" w:eastAsia="Times New Roman" w:hAnsi="Times New Roman" w:cs="Times New Roman"/>
              </w:rPr>
              <w:t>Федеральн</w:t>
            </w:r>
            <w:r w:rsidR="00D2575A">
              <w:rPr>
                <w:rFonts w:ascii="Times New Roman" w:eastAsia="Times New Roman" w:hAnsi="Times New Roman" w:cs="Times New Roman"/>
              </w:rPr>
              <w:t>ого</w:t>
            </w:r>
            <w:r w:rsidR="00D2575A" w:rsidRPr="00D2575A">
              <w:rPr>
                <w:rFonts w:ascii="Times New Roman" w:eastAsia="Times New Roman" w:hAnsi="Times New Roman" w:cs="Times New Roman"/>
              </w:rPr>
              <w:t xml:space="preserve"> закон</w:t>
            </w:r>
            <w:r w:rsidR="00D2575A">
              <w:rPr>
                <w:rFonts w:ascii="Times New Roman" w:eastAsia="Times New Roman" w:hAnsi="Times New Roman" w:cs="Times New Roman"/>
              </w:rPr>
              <w:t>а</w:t>
            </w:r>
            <w:r w:rsidR="00D2575A" w:rsidRPr="00D2575A">
              <w:rPr>
                <w:rFonts w:ascii="Times New Roman" w:eastAsia="Times New Roman" w:hAnsi="Times New Roman" w:cs="Times New Roman"/>
              </w:rPr>
              <w:t xml:space="preserve"> от 31.07.2020 N 248-ФЗ (ред. от 19.10.2023) "О государственном контроле (надзоре) и муниципальном контроле в Российской Федерации"</w:t>
            </w:r>
            <w:r w:rsidR="00D2575A">
              <w:rPr>
                <w:rFonts w:ascii="Times New Roman" w:eastAsia="Times New Roman" w:hAnsi="Times New Roman" w:cs="Times New Roman"/>
              </w:rPr>
              <w:t>)</w:t>
            </w:r>
          </w:p>
          <w:p w14:paraId="557299FC" w14:textId="55A89258" w:rsidR="001F3A13" w:rsidRPr="00146EB6" w:rsidRDefault="00FD2074"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-повышение эффективности информационного взаимодействия, в т.ч. электронная рассылка еженедельных обзоров о промежуточных итогах деятельности СРО</w:t>
            </w:r>
            <w:r w:rsidR="00FB6F40">
              <w:rPr>
                <w:rFonts w:ascii="Times New Roman" w:eastAsia="Times New Roman" w:hAnsi="Times New Roman" w:cs="Times New Roman"/>
              </w:rPr>
              <w:t xml:space="preserve"> и новостях</w:t>
            </w:r>
            <w:r>
              <w:rPr>
                <w:rFonts w:ascii="Times New Roman" w:eastAsia="Times New Roman" w:hAnsi="Times New Roman" w:cs="Times New Roman"/>
              </w:rPr>
              <w:t xml:space="preserve">, продолжение поддержания телеграм канала и развитие иных соцсетей и цифровых ресурсов, </w:t>
            </w:r>
            <w:r w:rsidR="000B05FD">
              <w:rPr>
                <w:rFonts w:ascii="Times New Roman" w:eastAsia="Times New Roman" w:hAnsi="Times New Roman" w:cs="Times New Roman"/>
              </w:rPr>
              <w:t xml:space="preserve">проведение онлайн-приемных дней каждый третий четверг месяца для получения обратной связи от членов СРО, дачи консультаций по направлениям деятельности, ответов на интересующие вопросы </w:t>
            </w:r>
          </w:p>
        </w:tc>
        <w:tc>
          <w:tcPr>
            <w:tcW w:w="3312" w:type="dxa"/>
          </w:tcPr>
          <w:p w14:paraId="3098E1F9" w14:textId="53CCEA3B" w:rsidR="0033392D" w:rsidRDefault="00605F80" w:rsidP="00605F80">
            <w:pPr>
              <w:pBdr>
                <w:top w:val="nil"/>
                <w:left w:val="nil"/>
                <w:bottom w:val="nil"/>
                <w:right w:val="nil"/>
                <w:between w:val="nil"/>
              </w:pBdr>
              <w:ind w:firstLine="176"/>
              <w:jc w:val="center"/>
              <w:rPr>
                <w:rFonts w:ascii="Times New Roman" w:eastAsia="Times New Roman" w:hAnsi="Times New Roman" w:cs="Times New Roman"/>
              </w:rPr>
            </w:pPr>
            <w:r w:rsidRPr="00605F80">
              <w:rPr>
                <w:rFonts w:ascii="Times New Roman" w:eastAsia="Times New Roman" w:hAnsi="Times New Roman" w:cs="Times New Roman"/>
              </w:rPr>
              <w:lastRenderedPageBreak/>
              <w:t>Декабрь 2023, 2024, 2025, 2026</w:t>
            </w:r>
            <w:r w:rsidR="004B55BE" w:rsidRPr="004B55BE">
              <w:rPr>
                <w:rFonts w:ascii="Times New Roman" w:eastAsia="Times New Roman" w:hAnsi="Times New Roman" w:cs="Times New Roman"/>
              </w:rPr>
              <w:t xml:space="preserve"> гг</w:t>
            </w:r>
          </w:p>
          <w:p w14:paraId="288A4831" w14:textId="54663297" w:rsidR="005D437D" w:rsidRPr="00146EB6" w:rsidRDefault="00605F80" w:rsidP="00413CDA">
            <w:pPr>
              <w:pBdr>
                <w:top w:val="nil"/>
                <w:left w:val="nil"/>
                <w:bottom w:val="nil"/>
                <w:right w:val="nil"/>
                <w:between w:val="nil"/>
              </w:pBdr>
              <w:ind w:firstLine="176"/>
              <w:jc w:val="center"/>
              <w:rPr>
                <w:rFonts w:ascii="Times New Roman" w:eastAsia="Times New Roman" w:hAnsi="Times New Roman" w:cs="Times New Roman"/>
              </w:rPr>
            </w:pPr>
            <w:r w:rsidRPr="00605F80">
              <w:rPr>
                <w:rFonts w:ascii="Times New Roman" w:eastAsia="Times New Roman" w:hAnsi="Times New Roman" w:cs="Times New Roman"/>
              </w:rPr>
              <w:t xml:space="preserve"> Доклад на Общем собрании</w:t>
            </w:r>
          </w:p>
        </w:tc>
        <w:tc>
          <w:tcPr>
            <w:tcW w:w="5760" w:type="dxa"/>
            <w:gridSpan w:val="2"/>
          </w:tcPr>
          <w:p w14:paraId="1871932B" w14:textId="77777777" w:rsidR="00936D54" w:rsidRPr="00936D54" w:rsidRDefault="00936D54" w:rsidP="00936D54">
            <w:pPr>
              <w:pBdr>
                <w:top w:val="nil"/>
                <w:left w:val="nil"/>
                <w:bottom w:val="nil"/>
                <w:right w:val="nil"/>
                <w:between w:val="nil"/>
              </w:pBdr>
              <w:rPr>
                <w:rFonts w:ascii="Times New Roman" w:eastAsia="Times New Roman" w:hAnsi="Times New Roman" w:cs="Times New Roman"/>
              </w:rPr>
            </w:pPr>
            <w:r w:rsidRPr="00936D54">
              <w:rPr>
                <w:rFonts w:ascii="Times New Roman" w:eastAsia="Times New Roman" w:hAnsi="Times New Roman" w:cs="Times New Roman"/>
              </w:rPr>
              <w:t>Дирекция</w:t>
            </w:r>
          </w:p>
          <w:p w14:paraId="5C004C00" w14:textId="5827A4D2" w:rsidR="005D437D" w:rsidRPr="00146EB6" w:rsidRDefault="00936D54" w:rsidP="00936D54">
            <w:pPr>
              <w:pBdr>
                <w:top w:val="nil"/>
                <w:left w:val="nil"/>
                <w:bottom w:val="nil"/>
                <w:right w:val="nil"/>
                <w:between w:val="nil"/>
              </w:pBdr>
              <w:rPr>
                <w:rFonts w:ascii="Times New Roman" w:eastAsia="Times New Roman" w:hAnsi="Times New Roman" w:cs="Times New Roman"/>
              </w:rPr>
            </w:pPr>
            <w:r w:rsidRPr="00936D54">
              <w:rPr>
                <w:rFonts w:ascii="Times New Roman" w:eastAsia="Times New Roman" w:hAnsi="Times New Roman" w:cs="Times New Roman"/>
              </w:rPr>
              <w:t>Профильные специализированные органы управления (комитеты и комиссии)</w:t>
            </w:r>
          </w:p>
        </w:tc>
      </w:tr>
      <w:tr w:rsidR="000B05FD" w:rsidRPr="00146EB6" w14:paraId="00B6F47D" w14:textId="77777777" w:rsidTr="00413CDA">
        <w:trPr>
          <w:trHeight w:val="726"/>
        </w:trPr>
        <w:tc>
          <w:tcPr>
            <w:tcW w:w="568" w:type="dxa"/>
          </w:tcPr>
          <w:p w14:paraId="351E971B" w14:textId="1BF64D37" w:rsidR="000B05FD" w:rsidRDefault="000B05FD" w:rsidP="005C750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w:t>
            </w:r>
            <w:r w:rsidR="005C750A">
              <w:rPr>
                <w:rFonts w:ascii="Times New Roman" w:eastAsia="Times New Roman" w:hAnsi="Times New Roman" w:cs="Times New Roman"/>
              </w:rPr>
              <w:t>2</w:t>
            </w:r>
            <w:r>
              <w:rPr>
                <w:rFonts w:ascii="Times New Roman" w:eastAsia="Times New Roman" w:hAnsi="Times New Roman" w:cs="Times New Roman"/>
              </w:rPr>
              <w:t xml:space="preserve">. </w:t>
            </w:r>
          </w:p>
        </w:tc>
        <w:tc>
          <w:tcPr>
            <w:tcW w:w="5953" w:type="dxa"/>
          </w:tcPr>
          <w:p w14:paraId="7197B6E7" w14:textId="1C89E509" w:rsidR="000B05FD" w:rsidRPr="000B05FD" w:rsidRDefault="000B05FD" w:rsidP="004B55BE">
            <w:pPr>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rsidR="00605F80">
              <w:t xml:space="preserve"> </w:t>
            </w:r>
            <w:r w:rsidR="00605F80">
              <w:rPr>
                <w:rFonts w:ascii="Times New Roman" w:eastAsia="Times New Roman" w:hAnsi="Times New Roman" w:cs="Times New Roman"/>
                <w:color w:val="FF0000"/>
              </w:rPr>
              <w:t>в части о</w:t>
            </w:r>
            <w:r w:rsidR="00605F80" w:rsidRPr="00605F80">
              <w:rPr>
                <w:rFonts w:ascii="Times New Roman" w:eastAsia="Times New Roman" w:hAnsi="Times New Roman" w:cs="Times New Roman"/>
                <w:color w:val="FF0000"/>
              </w:rPr>
              <w:t>бъединени</w:t>
            </w:r>
            <w:r w:rsidR="00605F80">
              <w:rPr>
                <w:rFonts w:ascii="Times New Roman" w:eastAsia="Times New Roman" w:hAnsi="Times New Roman" w:cs="Times New Roman"/>
                <w:color w:val="FF0000"/>
              </w:rPr>
              <w:t>я</w:t>
            </w:r>
            <w:r w:rsidR="00605F80" w:rsidRPr="00605F80">
              <w:rPr>
                <w:rFonts w:ascii="Times New Roman" w:eastAsia="Times New Roman" w:hAnsi="Times New Roman" w:cs="Times New Roman"/>
                <w:color w:val="FF0000"/>
              </w:rPr>
              <w:t xml:space="preserve"> субъектов предпринимательской деятельности в саморегулируемой организации</w:t>
            </w:r>
          </w:p>
        </w:tc>
        <w:tc>
          <w:tcPr>
            <w:tcW w:w="3312" w:type="dxa"/>
          </w:tcPr>
          <w:p w14:paraId="6450C2C9" w14:textId="77777777" w:rsidR="000B05FD" w:rsidRPr="00146EB6" w:rsidRDefault="000B05FD" w:rsidP="000B05FD">
            <w:pPr>
              <w:pBdr>
                <w:top w:val="nil"/>
                <w:left w:val="nil"/>
                <w:bottom w:val="nil"/>
                <w:right w:val="nil"/>
                <w:between w:val="nil"/>
              </w:pBdr>
              <w:ind w:firstLine="176"/>
              <w:jc w:val="center"/>
              <w:rPr>
                <w:rFonts w:ascii="Times New Roman" w:eastAsia="Times New Roman" w:hAnsi="Times New Roman" w:cs="Times New Roman"/>
              </w:rPr>
            </w:pPr>
          </w:p>
        </w:tc>
        <w:tc>
          <w:tcPr>
            <w:tcW w:w="5760" w:type="dxa"/>
            <w:gridSpan w:val="2"/>
          </w:tcPr>
          <w:p w14:paraId="094D976D" w14:textId="31FDEEAB" w:rsidR="000B05FD" w:rsidRPr="00146EB6" w:rsidRDefault="000B05FD" w:rsidP="000B05FD">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4840DB5" w14:textId="77777777" w:rsidTr="00413CDA">
        <w:trPr>
          <w:trHeight w:val="268"/>
        </w:trPr>
        <w:tc>
          <w:tcPr>
            <w:tcW w:w="15593" w:type="dxa"/>
            <w:gridSpan w:val="5"/>
          </w:tcPr>
          <w:p w14:paraId="47B276CA" w14:textId="77777777" w:rsidR="00DB0192" w:rsidRPr="00146EB6" w:rsidRDefault="00DB0192" w:rsidP="00DB0192">
            <w:pPr>
              <w:pBdr>
                <w:top w:val="nil"/>
                <w:left w:val="nil"/>
                <w:bottom w:val="nil"/>
                <w:right w:val="nil"/>
                <w:between w:val="nil"/>
              </w:pBdr>
              <w:ind w:firstLine="176"/>
              <w:jc w:val="center"/>
              <w:rPr>
                <w:rFonts w:ascii="Times New Roman" w:eastAsia="Times New Roman" w:hAnsi="Times New Roman" w:cs="Times New Roman"/>
                <w:b/>
              </w:rPr>
            </w:pPr>
            <w:r w:rsidRPr="00146EB6">
              <w:rPr>
                <w:rFonts w:ascii="Times New Roman" w:eastAsia="Times New Roman" w:hAnsi="Times New Roman" w:cs="Times New Roman"/>
                <w:b/>
              </w:rPr>
              <w:t xml:space="preserve">Обеспечение саморегулируемой организацией доступа к информации (ст. 7 №315-ФЗ). </w:t>
            </w:r>
            <w:r w:rsidRPr="00146EB6">
              <w:rPr>
                <w:rFonts w:ascii="Times New Roman" w:eastAsia="Times New Roman" w:hAnsi="Times New Roman" w:cs="Times New Roman"/>
              </w:rPr>
              <w:t>В т.ч.  размещение на официальном сайте реестра членов, решений органов управления, сведений о компенсационном фонде и др.</w:t>
            </w:r>
          </w:p>
        </w:tc>
      </w:tr>
      <w:tr w:rsidR="00DB0192" w:rsidRPr="00146EB6" w14:paraId="2A164A41" w14:textId="77777777" w:rsidTr="00413CDA">
        <w:trPr>
          <w:trHeight w:val="693"/>
        </w:trPr>
        <w:tc>
          <w:tcPr>
            <w:tcW w:w="568" w:type="dxa"/>
          </w:tcPr>
          <w:p w14:paraId="790EA8ED" w14:textId="24C69934" w:rsidR="00DB0192" w:rsidRPr="00146EB6" w:rsidRDefault="004B55BE" w:rsidP="00DB019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w:t>
            </w:r>
            <w:r w:rsidR="00DB0192" w:rsidRPr="00146EB6">
              <w:rPr>
                <w:rFonts w:ascii="Times New Roman" w:eastAsia="Times New Roman" w:hAnsi="Times New Roman" w:cs="Times New Roman"/>
              </w:rPr>
              <w:t>.</w:t>
            </w:r>
          </w:p>
        </w:tc>
        <w:tc>
          <w:tcPr>
            <w:tcW w:w="5953" w:type="dxa"/>
          </w:tcPr>
          <w:p w14:paraId="26B5DEBB" w14:textId="77777777" w:rsidR="00DB0192" w:rsidRDefault="00640E0B"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Поддержание и повышение эффективности работы </w:t>
            </w:r>
            <w:r w:rsidR="00DB0192" w:rsidRPr="00146EB6">
              <w:rPr>
                <w:rFonts w:ascii="Times New Roman" w:eastAsia="Times New Roman" w:hAnsi="Times New Roman" w:cs="Times New Roman"/>
              </w:rPr>
              <w:t>официального сайта саморегулируемой организации</w:t>
            </w:r>
            <w:r>
              <w:t xml:space="preserve"> </w:t>
            </w:r>
            <w:hyperlink r:id="rId9" w:history="1">
              <w:r w:rsidRPr="00BA7456">
                <w:rPr>
                  <w:rStyle w:val="a8"/>
                  <w:rFonts w:ascii="Times New Roman" w:eastAsia="Times New Roman" w:hAnsi="Times New Roman" w:cs="Times New Roman"/>
                </w:rPr>
                <w:t>https://ruslom.com/</w:t>
              </w:r>
            </w:hyperlink>
            <w:r>
              <w:rPr>
                <w:rFonts w:ascii="Times New Roman" w:eastAsia="Times New Roman" w:hAnsi="Times New Roman" w:cs="Times New Roman"/>
              </w:rPr>
              <w:t xml:space="preserve"> </w:t>
            </w:r>
            <w:r w:rsidR="0038146F">
              <w:rPr>
                <w:rFonts w:ascii="Times New Roman" w:eastAsia="Times New Roman" w:hAnsi="Times New Roman" w:cs="Times New Roman"/>
              </w:rPr>
              <w:t>, в т.ч.</w:t>
            </w:r>
          </w:p>
          <w:p w14:paraId="6E31A871" w14:textId="616C7B07" w:rsidR="0038146F" w:rsidRDefault="0038146F" w:rsidP="007C56DD">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регулярный аудит на соответствие законодательству, в частности</w:t>
            </w:r>
            <w:r>
              <w:t xml:space="preserve"> </w:t>
            </w:r>
            <w:r w:rsidRPr="0038146F">
              <w:rPr>
                <w:rFonts w:ascii="Times New Roman" w:eastAsia="Times New Roman" w:hAnsi="Times New Roman" w:cs="Times New Roman"/>
              </w:rPr>
              <w:t>ст. 7 №315-ФЗ</w:t>
            </w:r>
            <w:r>
              <w:rPr>
                <w:rFonts w:ascii="Times New Roman" w:eastAsia="Times New Roman" w:hAnsi="Times New Roman" w:cs="Times New Roman"/>
              </w:rPr>
              <w:t>;</w:t>
            </w:r>
          </w:p>
          <w:p w14:paraId="3BE9DACD" w14:textId="569D5900" w:rsidR="0038146F" w:rsidRDefault="0038146F"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 -актуализация контента сайта</w:t>
            </w:r>
            <w:r w:rsidR="005E07FA">
              <w:rPr>
                <w:rFonts w:ascii="Times New Roman" w:eastAsia="Times New Roman" w:hAnsi="Times New Roman" w:cs="Times New Roman"/>
              </w:rPr>
              <w:t xml:space="preserve"> по существующим разделам</w:t>
            </w:r>
            <w:r w:rsidR="00131EE9">
              <w:rPr>
                <w:rFonts w:ascii="Times New Roman" w:eastAsia="Times New Roman" w:hAnsi="Times New Roman" w:cs="Times New Roman"/>
              </w:rPr>
              <w:t>, включая версии на русском и английском языках</w:t>
            </w:r>
            <w:r>
              <w:rPr>
                <w:rFonts w:ascii="Times New Roman" w:eastAsia="Times New Roman" w:hAnsi="Times New Roman" w:cs="Times New Roman"/>
              </w:rPr>
              <w:t>;</w:t>
            </w:r>
          </w:p>
          <w:p w14:paraId="66A64CCA" w14:textId="5196EE5C"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-обновление реестра членов СРО;</w:t>
            </w:r>
          </w:p>
          <w:p w14:paraId="1FBF7270" w14:textId="18894484"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-дополнение специальными\новыми разделами;</w:t>
            </w:r>
          </w:p>
          <w:p w14:paraId="221D3E7E" w14:textId="376E52BD"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-вовлечение членов СРО в информационный обмен, предоставление новостей и релизов для размещения на сайте;</w:t>
            </w:r>
          </w:p>
          <w:p w14:paraId="663E5141" w14:textId="1AB72720"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-повышение показателей посещаемости сайта и социальных сетей СРО; </w:t>
            </w:r>
          </w:p>
          <w:p w14:paraId="42737393" w14:textId="23D2929E" w:rsidR="005E07FA" w:rsidRPr="00146EB6" w:rsidRDefault="005E07FA" w:rsidP="007C56DD">
            <w:pPr>
              <w:spacing w:line="276" w:lineRule="auto"/>
              <w:rPr>
                <w:rFonts w:ascii="Times New Roman" w:eastAsia="Times New Roman" w:hAnsi="Times New Roman" w:cs="Times New Roman"/>
              </w:rPr>
            </w:pPr>
          </w:p>
        </w:tc>
        <w:tc>
          <w:tcPr>
            <w:tcW w:w="3312" w:type="dxa"/>
          </w:tcPr>
          <w:p w14:paraId="58D3EE48" w14:textId="02EC9C79" w:rsidR="00DB0192" w:rsidRPr="00146EB6"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3B0E0A">
              <w:rPr>
                <w:rFonts w:ascii="Times New Roman" w:eastAsia="Times New Roman" w:hAnsi="Times New Roman" w:cs="Times New Roman"/>
              </w:rPr>
              <w:t>2023, 2024, 2025, 2026</w:t>
            </w:r>
            <w:r w:rsidR="00936D54">
              <w:rPr>
                <w:rFonts w:ascii="Times New Roman" w:eastAsia="Times New Roman" w:hAnsi="Times New Roman" w:cs="Times New Roman"/>
              </w:rPr>
              <w:t xml:space="preserve"> гг</w:t>
            </w:r>
          </w:p>
          <w:p w14:paraId="55692815" w14:textId="6FAFB7CC" w:rsidR="00DB0192" w:rsidRPr="00146EB6"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p w14:paraId="3E3384FF" w14:textId="77777777" w:rsidR="00DB0192" w:rsidRPr="00146EB6" w:rsidRDefault="00DB0192" w:rsidP="007C56DD">
            <w:pPr>
              <w:pBdr>
                <w:top w:val="nil"/>
                <w:left w:val="nil"/>
                <w:bottom w:val="nil"/>
                <w:right w:val="nil"/>
                <w:between w:val="nil"/>
              </w:pBdr>
              <w:spacing w:after="200" w:line="276" w:lineRule="auto"/>
              <w:ind w:left="720"/>
              <w:jc w:val="center"/>
              <w:rPr>
                <w:rFonts w:ascii="Times New Roman" w:eastAsia="Times New Roman" w:hAnsi="Times New Roman" w:cs="Times New Roman"/>
                <w:b/>
              </w:rPr>
            </w:pPr>
          </w:p>
        </w:tc>
        <w:tc>
          <w:tcPr>
            <w:tcW w:w="5760" w:type="dxa"/>
            <w:gridSpan w:val="2"/>
          </w:tcPr>
          <w:p w14:paraId="44CA1B93" w14:textId="77777777" w:rsidR="00640E0B" w:rsidRPr="00640E0B" w:rsidRDefault="00640E0B" w:rsidP="007C56DD">
            <w:pPr>
              <w:pBdr>
                <w:top w:val="nil"/>
                <w:left w:val="nil"/>
                <w:bottom w:val="nil"/>
                <w:right w:val="nil"/>
                <w:between w:val="nil"/>
              </w:pBdr>
              <w:spacing w:line="276" w:lineRule="auto"/>
              <w:rPr>
                <w:rFonts w:ascii="Times New Roman" w:eastAsia="Times New Roman" w:hAnsi="Times New Roman" w:cs="Times New Roman"/>
              </w:rPr>
            </w:pPr>
            <w:r w:rsidRPr="00640E0B">
              <w:rPr>
                <w:rFonts w:ascii="Times New Roman" w:eastAsia="Times New Roman" w:hAnsi="Times New Roman" w:cs="Times New Roman"/>
              </w:rPr>
              <w:lastRenderedPageBreak/>
              <w:t>Дирекция</w:t>
            </w:r>
          </w:p>
          <w:p w14:paraId="6AC1DBB3" w14:textId="1890AB26" w:rsidR="00DB0192" w:rsidRPr="00146EB6" w:rsidRDefault="00640E0B" w:rsidP="007C56DD">
            <w:pPr>
              <w:pBdr>
                <w:top w:val="nil"/>
                <w:left w:val="nil"/>
                <w:bottom w:val="nil"/>
                <w:right w:val="nil"/>
                <w:between w:val="nil"/>
              </w:pBdr>
              <w:spacing w:line="276" w:lineRule="auto"/>
              <w:rPr>
                <w:rFonts w:ascii="Times New Roman" w:eastAsia="Times New Roman" w:hAnsi="Times New Roman" w:cs="Times New Roman"/>
              </w:rPr>
            </w:pPr>
            <w:r w:rsidRPr="00640E0B">
              <w:rPr>
                <w:rFonts w:ascii="Times New Roman" w:eastAsia="Times New Roman" w:hAnsi="Times New Roman" w:cs="Times New Roman"/>
              </w:rPr>
              <w:t>Профильные специализированные органы управления (комитеты и комиссии)</w:t>
            </w:r>
          </w:p>
        </w:tc>
      </w:tr>
      <w:tr w:rsidR="00DB0192" w:rsidRPr="00146EB6" w14:paraId="5B13931F" w14:textId="77777777" w:rsidTr="00413CDA">
        <w:trPr>
          <w:trHeight w:val="693"/>
        </w:trPr>
        <w:tc>
          <w:tcPr>
            <w:tcW w:w="568" w:type="dxa"/>
          </w:tcPr>
          <w:p w14:paraId="342B6C7E" w14:textId="264E3ED8" w:rsidR="00DB0192" w:rsidRPr="00146EB6" w:rsidRDefault="00E57C27" w:rsidP="00DB019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r w:rsidR="004B55BE">
              <w:rPr>
                <w:rFonts w:ascii="Times New Roman" w:eastAsia="Times New Roman" w:hAnsi="Times New Roman" w:cs="Times New Roman"/>
              </w:rPr>
              <w:t>4</w:t>
            </w:r>
            <w:r w:rsidR="00DB0192" w:rsidRPr="00146EB6">
              <w:rPr>
                <w:rFonts w:ascii="Times New Roman" w:eastAsia="Times New Roman" w:hAnsi="Times New Roman" w:cs="Times New Roman"/>
              </w:rPr>
              <w:t>.</w:t>
            </w:r>
          </w:p>
        </w:tc>
        <w:tc>
          <w:tcPr>
            <w:tcW w:w="5953" w:type="dxa"/>
          </w:tcPr>
          <w:p w14:paraId="00EDDF31" w14:textId="3479C15D" w:rsidR="00DB0192" w:rsidRPr="00146EB6" w:rsidRDefault="00DB0192" w:rsidP="004B55BE">
            <w:pP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Подготовка предложений по развитию иных (дополнительных) каналов и методов информирования о деятельности саморегулируемой организации</w:t>
            </w:r>
          </w:p>
        </w:tc>
        <w:tc>
          <w:tcPr>
            <w:tcW w:w="3312" w:type="dxa"/>
          </w:tcPr>
          <w:p w14:paraId="78BCAAE6" w14:textId="736F496C" w:rsidR="0033392D"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2023, 2024, 2025, 2026</w:t>
            </w:r>
            <w:r w:rsidR="0033392D">
              <w:rPr>
                <w:rFonts w:ascii="Times New Roman" w:eastAsia="Times New Roman" w:hAnsi="Times New Roman" w:cs="Times New Roman"/>
              </w:rPr>
              <w:t xml:space="preserve"> </w:t>
            </w:r>
            <w:r w:rsidR="004B55BE" w:rsidRPr="004B55BE">
              <w:rPr>
                <w:rFonts w:ascii="Times New Roman" w:eastAsia="Times New Roman" w:hAnsi="Times New Roman" w:cs="Times New Roman"/>
              </w:rPr>
              <w:t>гг</w:t>
            </w:r>
          </w:p>
          <w:p w14:paraId="21F307CA" w14:textId="432B115C" w:rsidR="00DB0192" w:rsidRPr="00146EB6" w:rsidRDefault="0033392D" w:rsidP="00413CDA">
            <w:pPr>
              <w:pBdr>
                <w:top w:val="nil"/>
                <w:left w:val="nil"/>
                <w:bottom w:val="nil"/>
                <w:right w:val="nil"/>
                <w:between w:val="nil"/>
              </w:pBdr>
              <w:spacing w:line="276" w:lineRule="auto"/>
              <w:ind w:firstLine="176"/>
              <w:jc w:val="center"/>
              <w:rPr>
                <w:rFonts w:ascii="Times New Roman" w:eastAsia="Times New Roman" w:hAnsi="Times New Roman" w:cs="Times New Roman"/>
              </w:rPr>
            </w:pPr>
            <w:r>
              <w:rPr>
                <w:rFonts w:ascii="Times New Roman" w:eastAsia="Times New Roman" w:hAnsi="Times New Roman" w:cs="Times New Roman"/>
              </w:rPr>
              <w:t>Д</w:t>
            </w:r>
            <w:r w:rsidR="00DB0192" w:rsidRPr="00146EB6">
              <w:rPr>
                <w:rFonts w:ascii="Times New Roman" w:eastAsia="Times New Roman" w:hAnsi="Times New Roman" w:cs="Times New Roman"/>
              </w:rPr>
              <w:t>оклад на Общем собрании</w:t>
            </w:r>
          </w:p>
        </w:tc>
        <w:tc>
          <w:tcPr>
            <w:tcW w:w="5760" w:type="dxa"/>
            <w:gridSpan w:val="2"/>
          </w:tcPr>
          <w:p w14:paraId="73C80ABA" w14:textId="77777777" w:rsidR="0033392D" w:rsidRPr="0033392D" w:rsidRDefault="0033392D" w:rsidP="007C56DD">
            <w:pPr>
              <w:pBdr>
                <w:top w:val="nil"/>
                <w:left w:val="nil"/>
                <w:bottom w:val="nil"/>
                <w:right w:val="nil"/>
                <w:between w:val="nil"/>
              </w:pBdr>
              <w:spacing w:line="276" w:lineRule="auto"/>
              <w:rPr>
                <w:rFonts w:ascii="Times New Roman" w:eastAsia="Times New Roman" w:hAnsi="Times New Roman" w:cs="Times New Roman"/>
              </w:rPr>
            </w:pPr>
            <w:r w:rsidRPr="0033392D">
              <w:rPr>
                <w:rFonts w:ascii="Times New Roman" w:eastAsia="Times New Roman" w:hAnsi="Times New Roman" w:cs="Times New Roman"/>
              </w:rPr>
              <w:t>Дирекция</w:t>
            </w:r>
          </w:p>
          <w:p w14:paraId="2C412ACC" w14:textId="5C50691F" w:rsidR="00DB0192" w:rsidRPr="00146EB6" w:rsidRDefault="0033392D" w:rsidP="007C56DD">
            <w:pPr>
              <w:pBdr>
                <w:top w:val="nil"/>
                <w:left w:val="nil"/>
                <w:bottom w:val="nil"/>
                <w:right w:val="nil"/>
                <w:between w:val="nil"/>
              </w:pBdr>
              <w:spacing w:line="276" w:lineRule="auto"/>
              <w:rPr>
                <w:rFonts w:ascii="Times New Roman" w:eastAsia="Times New Roman" w:hAnsi="Times New Roman" w:cs="Times New Roman"/>
                <w:b/>
              </w:rPr>
            </w:pPr>
            <w:r w:rsidRPr="0033392D">
              <w:rPr>
                <w:rFonts w:ascii="Times New Roman" w:eastAsia="Times New Roman" w:hAnsi="Times New Roman" w:cs="Times New Roman"/>
              </w:rPr>
              <w:t>Профильные специализированные органы управления (комитеты и комиссии)</w:t>
            </w:r>
          </w:p>
        </w:tc>
      </w:tr>
      <w:tr w:rsidR="00F313DF" w:rsidRPr="00146EB6" w14:paraId="15BDF32E" w14:textId="77777777" w:rsidTr="00413CDA">
        <w:trPr>
          <w:trHeight w:val="693"/>
        </w:trPr>
        <w:tc>
          <w:tcPr>
            <w:tcW w:w="568" w:type="dxa"/>
          </w:tcPr>
          <w:p w14:paraId="4720A5DC" w14:textId="45142788" w:rsidR="00F313DF" w:rsidRDefault="004B55BE" w:rsidP="00F313D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w:t>
            </w:r>
            <w:r w:rsidR="00F313DF">
              <w:rPr>
                <w:rFonts w:ascii="Times New Roman" w:eastAsia="Times New Roman" w:hAnsi="Times New Roman" w:cs="Times New Roman"/>
              </w:rPr>
              <w:t>.</w:t>
            </w:r>
          </w:p>
        </w:tc>
        <w:tc>
          <w:tcPr>
            <w:tcW w:w="5953" w:type="dxa"/>
          </w:tcPr>
          <w:p w14:paraId="4A87B1AD" w14:textId="70ED53A3" w:rsidR="00F313DF" w:rsidRPr="00146EB6" w:rsidRDefault="00F313DF" w:rsidP="004B55BE">
            <w:pPr>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саморегулируемой организацией доступа к информации</w:t>
            </w:r>
          </w:p>
        </w:tc>
        <w:tc>
          <w:tcPr>
            <w:tcW w:w="3312" w:type="dxa"/>
          </w:tcPr>
          <w:p w14:paraId="52B821FF" w14:textId="77777777" w:rsidR="00F313DF" w:rsidRPr="00146EB6" w:rsidRDefault="00F313DF" w:rsidP="00F313DF">
            <w:pPr>
              <w:pBdr>
                <w:top w:val="nil"/>
                <w:left w:val="nil"/>
                <w:bottom w:val="nil"/>
                <w:right w:val="nil"/>
                <w:between w:val="nil"/>
              </w:pBdr>
              <w:spacing w:line="276" w:lineRule="auto"/>
              <w:ind w:firstLine="176"/>
              <w:jc w:val="center"/>
              <w:rPr>
                <w:rFonts w:ascii="Times New Roman" w:eastAsia="Times New Roman" w:hAnsi="Times New Roman" w:cs="Times New Roman"/>
              </w:rPr>
            </w:pPr>
          </w:p>
        </w:tc>
        <w:tc>
          <w:tcPr>
            <w:tcW w:w="5760" w:type="dxa"/>
            <w:gridSpan w:val="2"/>
          </w:tcPr>
          <w:p w14:paraId="7CFD1FE8" w14:textId="15690185" w:rsidR="00F313DF" w:rsidRPr="0033392D" w:rsidRDefault="00F313DF" w:rsidP="00F313DF">
            <w:pPr>
              <w:pBdr>
                <w:top w:val="nil"/>
                <w:left w:val="nil"/>
                <w:bottom w:val="nil"/>
                <w:right w:val="nil"/>
                <w:between w:val="nil"/>
              </w:pBdr>
              <w:spacing w:line="276" w:lineRule="auto"/>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308972D0" w14:textId="77777777" w:rsidTr="00413CDA">
        <w:trPr>
          <w:trHeight w:val="693"/>
        </w:trPr>
        <w:tc>
          <w:tcPr>
            <w:tcW w:w="15593" w:type="dxa"/>
            <w:gridSpan w:val="5"/>
          </w:tcPr>
          <w:p w14:paraId="19000340" w14:textId="77777777" w:rsidR="00DB0192" w:rsidRPr="00146EB6" w:rsidRDefault="00DB0192" w:rsidP="00DB0192">
            <w:pPr>
              <w:pBdr>
                <w:top w:val="nil"/>
                <w:left w:val="nil"/>
                <w:bottom w:val="nil"/>
                <w:right w:val="nil"/>
                <w:between w:val="nil"/>
              </w:pBdr>
              <w:spacing w:after="200" w:line="276" w:lineRule="auto"/>
              <w:ind w:left="720"/>
              <w:rPr>
                <w:rFonts w:ascii="Times New Roman" w:eastAsia="Times New Roman" w:hAnsi="Times New Roman" w:cs="Times New Roman"/>
                <w:b/>
              </w:rPr>
            </w:pPr>
            <w:r w:rsidRPr="00146EB6">
              <w:rPr>
                <w:rFonts w:ascii="Times New Roman" w:eastAsia="Times New Roman" w:hAnsi="Times New Roman" w:cs="Times New Roman"/>
                <w:b/>
              </w:rPr>
              <w:t xml:space="preserve">Формирование имущества Ассоциации (ст.12. №315-ФЗ). </w:t>
            </w:r>
            <w:r w:rsidRPr="00146EB6">
              <w:rPr>
                <w:rFonts w:ascii="Times New Roman" w:eastAsia="Times New Roman" w:hAnsi="Times New Roman" w:cs="Times New Roman"/>
              </w:rPr>
              <w:t>В т.ч. сбор членских взносов, финансовый контроль, ведение бухгалтерского учета и финансовой (бухгалтерской) отчетности саморегулируемой организации подлежит обязательному аудиту (п.4 ст.12 315-ФЗ)</w:t>
            </w:r>
          </w:p>
        </w:tc>
      </w:tr>
      <w:tr w:rsidR="00DB0192" w:rsidRPr="00146EB6" w14:paraId="202CE244" w14:textId="77777777" w:rsidTr="00413CDA">
        <w:trPr>
          <w:trHeight w:val="1416"/>
        </w:trPr>
        <w:tc>
          <w:tcPr>
            <w:tcW w:w="568" w:type="dxa"/>
          </w:tcPr>
          <w:p w14:paraId="240650C2" w14:textId="1E3A3186"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1</w:t>
            </w:r>
            <w:r w:rsidR="004B55BE">
              <w:rPr>
                <w:rFonts w:ascii="Times New Roman" w:eastAsia="Times New Roman" w:hAnsi="Times New Roman" w:cs="Times New Roman"/>
              </w:rPr>
              <w:t>6</w:t>
            </w:r>
            <w:r w:rsidRPr="00146EB6">
              <w:rPr>
                <w:rFonts w:ascii="Times New Roman" w:eastAsia="Times New Roman" w:hAnsi="Times New Roman" w:cs="Times New Roman"/>
              </w:rPr>
              <w:t>.</w:t>
            </w:r>
          </w:p>
        </w:tc>
        <w:tc>
          <w:tcPr>
            <w:tcW w:w="5953" w:type="dxa"/>
          </w:tcPr>
          <w:p w14:paraId="01DF5DBC" w14:textId="77777777" w:rsidR="00DB0192" w:rsidRDefault="00DB0192" w:rsidP="004B55BE">
            <w:pPr>
              <w:shd w:val="clear" w:color="auto" w:fill="FFFFFF"/>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Подготовка предложений по повышению финансовой дисциплины членов саморегулируемой организации</w:t>
            </w:r>
            <w:r w:rsidR="00DA77DE">
              <w:rPr>
                <w:rFonts w:ascii="Times New Roman" w:eastAsia="Times New Roman" w:hAnsi="Times New Roman" w:cs="Times New Roman"/>
              </w:rPr>
              <w:t>, в т.ч.</w:t>
            </w:r>
          </w:p>
          <w:p w14:paraId="69C92C90" w14:textId="77777777"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 продолжение системной работы по уведомлению о наличии задолженностей;</w:t>
            </w:r>
          </w:p>
          <w:p w14:paraId="3CDEA6BA" w14:textId="5A80B955"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-актуализация на сайте списка членов СРО, имеющих системную (просроченную) задолженность</w:t>
            </w:r>
            <w:r>
              <w:t xml:space="preserve"> </w:t>
            </w:r>
            <w:hyperlink r:id="rId10" w:history="1">
              <w:r w:rsidRPr="00BA7456">
                <w:rPr>
                  <w:rStyle w:val="a8"/>
                  <w:rFonts w:ascii="Times New Roman" w:eastAsia="Times New Roman" w:hAnsi="Times New Roman" w:cs="Times New Roman"/>
                </w:rPr>
                <w:t>https://ruslom.com/kontrol/</w:t>
              </w:r>
            </w:hyperlink>
            <w:r>
              <w:rPr>
                <w:rFonts w:ascii="Times New Roman" w:eastAsia="Times New Roman" w:hAnsi="Times New Roman" w:cs="Times New Roman"/>
              </w:rPr>
              <w:t xml:space="preserve"> ;</w:t>
            </w:r>
          </w:p>
          <w:p w14:paraId="60CACEFA" w14:textId="461150DA"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-проведение профилактических мероприятий: разъяснения, онлайн встречи и визиты на предприятия;</w:t>
            </w:r>
          </w:p>
          <w:p w14:paraId="2154E8FC" w14:textId="41910DDD" w:rsidR="00DA77DE" w:rsidRPr="00146EB6"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 истребование задолженности у компаний, исключенных из состава членов</w:t>
            </w:r>
            <w:r w:rsidR="00CE6146">
              <w:rPr>
                <w:rFonts w:ascii="Times New Roman" w:eastAsia="Times New Roman" w:hAnsi="Times New Roman" w:cs="Times New Roman"/>
              </w:rPr>
              <w:t xml:space="preserve"> и действующих членов СРО с долгосрочной задолженностью.</w:t>
            </w:r>
          </w:p>
        </w:tc>
        <w:tc>
          <w:tcPr>
            <w:tcW w:w="3312" w:type="dxa"/>
          </w:tcPr>
          <w:p w14:paraId="51CF9CDE" w14:textId="6B988B6D" w:rsidR="00DB0192" w:rsidRPr="00146EB6" w:rsidRDefault="00DB0192" w:rsidP="00013B8E">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 xml:space="preserve">2023, 2024, 2025, 2026, </w:t>
            </w:r>
            <w:r w:rsidRPr="00146EB6">
              <w:rPr>
                <w:rFonts w:ascii="Times New Roman" w:eastAsia="Times New Roman" w:hAnsi="Times New Roman" w:cs="Times New Roman"/>
              </w:rPr>
              <w:t>Доклад на Общем собрании</w:t>
            </w:r>
          </w:p>
        </w:tc>
        <w:tc>
          <w:tcPr>
            <w:tcW w:w="5760" w:type="dxa"/>
            <w:gridSpan w:val="2"/>
          </w:tcPr>
          <w:p w14:paraId="517B255E" w14:textId="771E4761" w:rsidR="00534C79" w:rsidRDefault="00534C79" w:rsidP="00013B8E">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Дирекция</w:t>
            </w:r>
          </w:p>
          <w:p w14:paraId="24C1D6C7" w14:textId="143BB428"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Комитет по экономике, страхованию и финансовым рискам</w:t>
            </w:r>
          </w:p>
          <w:p w14:paraId="3B5959E0" w14:textId="77777777"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Контрольная комиссия</w:t>
            </w:r>
          </w:p>
          <w:p w14:paraId="5212394B" w14:textId="50DED85F"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 xml:space="preserve">Дисциплинарная комиссия </w:t>
            </w:r>
          </w:p>
        </w:tc>
      </w:tr>
      <w:tr w:rsidR="00F313DF" w:rsidRPr="00146EB6" w14:paraId="5B18CDF7" w14:textId="77777777" w:rsidTr="00413CDA">
        <w:trPr>
          <w:trHeight w:val="1416"/>
        </w:trPr>
        <w:tc>
          <w:tcPr>
            <w:tcW w:w="568" w:type="dxa"/>
          </w:tcPr>
          <w:p w14:paraId="59F97F86" w14:textId="15B9A37F" w:rsidR="00F313DF" w:rsidRPr="00146EB6" w:rsidRDefault="004B55BE" w:rsidP="00F313D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17</w:t>
            </w:r>
            <w:r w:rsidR="00F313DF">
              <w:rPr>
                <w:rFonts w:ascii="Times New Roman" w:eastAsia="Times New Roman" w:hAnsi="Times New Roman" w:cs="Times New Roman"/>
              </w:rPr>
              <w:t>.</w:t>
            </w:r>
          </w:p>
        </w:tc>
        <w:tc>
          <w:tcPr>
            <w:tcW w:w="5953" w:type="dxa"/>
          </w:tcPr>
          <w:p w14:paraId="539E2440" w14:textId="67A4E28B" w:rsidR="00F313DF" w:rsidRPr="00146EB6" w:rsidRDefault="00F313DF" w:rsidP="004B55BE">
            <w:pPr>
              <w:shd w:val="clear" w:color="auto" w:fill="FFFFFF"/>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саморегулируемой организацией доступа к информации</w:t>
            </w:r>
          </w:p>
        </w:tc>
        <w:tc>
          <w:tcPr>
            <w:tcW w:w="3312" w:type="dxa"/>
          </w:tcPr>
          <w:p w14:paraId="74E18CA7" w14:textId="77777777" w:rsidR="00F313DF" w:rsidRPr="00146EB6" w:rsidRDefault="00F313DF" w:rsidP="00F313DF">
            <w:pPr>
              <w:pBdr>
                <w:top w:val="nil"/>
                <w:left w:val="nil"/>
                <w:bottom w:val="nil"/>
                <w:right w:val="nil"/>
                <w:between w:val="nil"/>
              </w:pBdr>
              <w:spacing w:line="276" w:lineRule="auto"/>
              <w:ind w:firstLine="176"/>
              <w:jc w:val="center"/>
              <w:rPr>
                <w:rFonts w:ascii="Times New Roman" w:eastAsia="Times New Roman" w:hAnsi="Times New Roman" w:cs="Times New Roman"/>
              </w:rPr>
            </w:pPr>
          </w:p>
        </w:tc>
        <w:tc>
          <w:tcPr>
            <w:tcW w:w="5760" w:type="dxa"/>
            <w:gridSpan w:val="2"/>
          </w:tcPr>
          <w:p w14:paraId="0BDDE7F8" w14:textId="3B93D8D2" w:rsidR="00F313DF" w:rsidRDefault="00F313DF" w:rsidP="00F313DF">
            <w:pPr>
              <w:pBdr>
                <w:top w:val="nil"/>
                <w:left w:val="nil"/>
                <w:bottom w:val="nil"/>
                <w:right w:val="nil"/>
                <w:between w:val="nil"/>
              </w:pBdr>
              <w:spacing w:line="276" w:lineRule="auto"/>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5F8177C8" w14:textId="77777777" w:rsidTr="00413CDA">
        <w:trPr>
          <w:trHeight w:val="572"/>
        </w:trPr>
        <w:tc>
          <w:tcPr>
            <w:tcW w:w="15593" w:type="dxa"/>
            <w:gridSpan w:val="5"/>
          </w:tcPr>
          <w:p w14:paraId="74F11361" w14:textId="77777777" w:rsidR="00DB0192" w:rsidRPr="00146EB6" w:rsidRDefault="00DB0192" w:rsidP="00DA77DE">
            <w:pPr>
              <w:pBdr>
                <w:top w:val="nil"/>
                <w:left w:val="nil"/>
                <w:bottom w:val="nil"/>
                <w:right w:val="nil"/>
                <w:between w:val="nil"/>
              </w:pBdr>
              <w:spacing w:after="200" w:line="276" w:lineRule="auto"/>
              <w:ind w:left="360"/>
              <w:jc w:val="center"/>
              <w:rPr>
                <w:rFonts w:ascii="Times New Roman" w:eastAsia="Times New Roman" w:hAnsi="Times New Roman" w:cs="Times New Roman"/>
                <w:b/>
              </w:rPr>
            </w:pPr>
            <w:r w:rsidRPr="00146EB6">
              <w:rPr>
                <w:rFonts w:ascii="Times New Roman" w:eastAsia="Times New Roman" w:hAnsi="Times New Roman" w:cs="Times New Roman"/>
                <w:b/>
              </w:rPr>
              <w:t xml:space="preserve">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 (ст. 13 №315-ФЗ). </w:t>
            </w:r>
            <w:r w:rsidRPr="00146EB6">
              <w:rPr>
                <w:rFonts w:ascii="Times New Roman" w:eastAsia="Times New Roman" w:hAnsi="Times New Roman" w:cs="Times New Roman"/>
              </w:rPr>
              <w:t>Компенсационный фонд</w:t>
            </w:r>
          </w:p>
        </w:tc>
      </w:tr>
      <w:tr w:rsidR="00DB0192" w:rsidRPr="00146EB6" w14:paraId="26DE1114" w14:textId="77777777" w:rsidTr="00413CDA">
        <w:trPr>
          <w:trHeight w:val="700"/>
        </w:trPr>
        <w:tc>
          <w:tcPr>
            <w:tcW w:w="568" w:type="dxa"/>
          </w:tcPr>
          <w:p w14:paraId="04DD2421" w14:textId="6BB91F1E" w:rsidR="00DB0192" w:rsidRPr="00146EB6" w:rsidRDefault="00DB0192" w:rsidP="004B55BE">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rPr>
              <w:t>1</w:t>
            </w:r>
            <w:r w:rsidR="004B55BE">
              <w:rPr>
                <w:rFonts w:ascii="Times New Roman" w:eastAsia="Times New Roman" w:hAnsi="Times New Roman" w:cs="Times New Roman"/>
              </w:rPr>
              <w:t>8.</w:t>
            </w:r>
          </w:p>
        </w:tc>
        <w:tc>
          <w:tcPr>
            <w:tcW w:w="5953" w:type="dxa"/>
          </w:tcPr>
          <w:p w14:paraId="32BFABC1" w14:textId="70B75172" w:rsidR="00DB0192" w:rsidRPr="00146EB6" w:rsidRDefault="00AC3D95" w:rsidP="00DB0192">
            <w:pPr>
              <w:rPr>
                <w:rFonts w:ascii="Times New Roman" w:eastAsia="Times New Roman" w:hAnsi="Times New Roman" w:cs="Times New Roman"/>
              </w:rPr>
            </w:pPr>
            <w:r>
              <w:rPr>
                <w:rFonts w:ascii="Times New Roman" w:eastAsia="Times New Roman" w:hAnsi="Times New Roman" w:cs="Times New Roman"/>
              </w:rPr>
              <w:t>Актуализация</w:t>
            </w:r>
            <w:r w:rsidR="00DB0192" w:rsidRPr="00146EB6">
              <w:rPr>
                <w:rFonts w:ascii="Times New Roman" w:eastAsia="Times New Roman" w:hAnsi="Times New Roman" w:cs="Times New Roman"/>
              </w:rPr>
              <w:t xml:space="preserve"> Положени</w:t>
            </w:r>
            <w:r>
              <w:rPr>
                <w:rFonts w:ascii="Times New Roman" w:eastAsia="Times New Roman" w:hAnsi="Times New Roman" w:cs="Times New Roman"/>
              </w:rPr>
              <w:t>я</w:t>
            </w:r>
            <w:r w:rsidR="00DB0192" w:rsidRPr="00146EB6">
              <w:rPr>
                <w:rFonts w:ascii="Times New Roman" w:eastAsia="Times New Roman" w:hAnsi="Times New Roman" w:cs="Times New Roman"/>
              </w:rPr>
              <w:t xml:space="preserve"> по компенсационному фонду</w:t>
            </w:r>
          </w:p>
        </w:tc>
        <w:tc>
          <w:tcPr>
            <w:tcW w:w="3312" w:type="dxa"/>
          </w:tcPr>
          <w:p w14:paraId="70E29983" w14:textId="402819B8" w:rsidR="00AC3D95" w:rsidRDefault="00DB0192" w:rsidP="00AC3D95">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 xml:space="preserve">2023, 2024, 2025, 2026 </w:t>
            </w:r>
          </w:p>
          <w:p w14:paraId="32587DF8" w14:textId="078A9C3D" w:rsidR="00DB0192" w:rsidRPr="00146EB6" w:rsidRDefault="00DB0192" w:rsidP="00AC3D95">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0" w:type="dxa"/>
            <w:gridSpan w:val="2"/>
          </w:tcPr>
          <w:p w14:paraId="07E56512"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Комитет по экономике, страхованию и финансовым рискам</w:t>
            </w:r>
          </w:p>
          <w:p w14:paraId="06630C14"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Дирекция</w:t>
            </w:r>
          </w:p>
          <w:p w14:paraId="20D31902"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p>
          <w:p w14:paraId="5D732EFA" w14:textId="77777777" w:rsidR="00DB0192" w:rsidRPr="00146EB6" w:rsidRDefault="00DB0192" w:rsidP="00DB0192">
            <w:pPr>
              <w:pBdr>
                <w:top w:val="nil"/>
                <w:left w:val="nil"/>
                <w:bottom w:val="nil"/>
                <w:right w:val="nil"/>
                <w:between w:val="nil"/>
              </w:pBdr>
              <w:spacing w:after="200" w:line="276" w:lineRule="auto"/>
              <w:ind w:left="927"/>
              <w:rPr>
                <w:rFonts w:ascii="Times New Roman" w:eastAsia="Times New Roman" w:hAnsi="Times New Roman" w:cs="Times New Roman"/>
                <w:b/>
              </w:rPr>
            </w:pPr>
          </w:p>
        </w:tc>
      </w:tr>
      <w:tr w:rsidR="00F313DF" w:rsidRPr="00146EB6" w14:paraId="5DF3A67F" w14:textId="77777777" w:rsidTr="00413CDA">
        <w:trPr>
          <w:trHeight w:val="700"/>
        </w:trPr>
        <w:tc>
          <w:tcPr>
            <w:tcW w:w="568" w:type="dxa"/>
          </w:tcPr>
          <w:p w14:paraId="44A1141D" w14:textId="66D35B9C" w:rsidR="00F313DF" w:rsidRPr="00146EB6" w:rsidRDefault="004B55BE" w:rsidP="00F313D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19</w:t>
            </w:r>
            <w:r w:rsidR="00F313DF">
              <w:rPr>
                <w:rFonts w:ascii="Times New Roman" w:eastAsia="Times New Roman" w:hAnsi="Times New Roman" w:cs="Times New Roman"/>
              </w:rPr>
              <w:t>.</w:t>
            </w:r>
          </w:p>
        </w:tc>
        <w:tc>
          <w:tcPr>
            <w:tcW w:w="5953" w:type="dxa"/>
          </w:tcPr>
          <w:p w14:paraId="728D7A7E" w14:textId="36EEF753" w:rsidR="00F313DF" w:rsidRDefault="00F313DF" w:rsidP="004B55BE">
            <w:pPr>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имущественной ответственности членов саморегулируемой организации перед потребителями произведенных ими товаров (работ, услуг) и иными лицами</w:t>
            </w:r>
          </w:p>
        </w:tc>
        <w:tc>
          <w:tcPr>
            <w:tcW w:w="3312" w:type="dxa"/>
          </w:tcPr>
          <w:p w14:paraId="38A12B6F" w14:textId="77777777" w:rsidR="00F313DF" w:rsidRPr="00146EB6" w:rsidRDefault="00F313DF" w:rsidP="00F313DF">
            <w:pPr>
              <w:pBdr>
                <w:top w:val="nil"/>
                <w:left w:val="nil"/>
                <w:bottom w:val="nil"/>
                <w:right w:val="nil"/>
                <w:between w:val="nil"/>
              </w:pBdr>
              <w:ind w:firstLine="176"/>
              <w:jc w:val="center"/>
              <w:rPr>
                <w:rFonts w:ascii="Times New Roman" w:eastAsia="Times New Roman" w:hAnsi="Times New Roman" w:cs="Times New Roman"/>
              </w:rPr>
            </w:pPr>
          </w:p>
        </w:tc>
        <w:tc>
          <w:tcPr>
            <w:tcW w:w="5760" w:type="dxa"/>
            <w:gridSpan w:val="2"/>
          </w:tcPr>
          <w:p w14:paraId="1A0C1E50" w14:textId="60ED4AF4" w:rsidR="00F313DF" w:rsidRPr="00146EB6" w:rsidRDefault="00F313DF" w:rsidP="00F313DF">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6A650B5D" w14:textId="77777777" w:rsidTr="00413CDA">
        <w:trPr>
          <w:trHeight w:val="700"/>
        </w:trPr>
        <w:tc>
          <w:tcPr>
            <w:tcW w:w="15593" w:type="dxa"/>
            <w:gridSpan w:val="5"/>
          </w:tcPr>
          <w:p w14:paraId="3041E117" w14:textId="77777777" w:rsidR="00DB0192" w:rsidRPr="00146EB6" w:rsidRDefault="00DB0192" w:rsidP="00DB0192">
            <w:pPr>
              <w:pBdr>
                <w:top w:val="nil"/>
                <w:left w:val="nil"/>
                <w:bottom w:val="nil"/>
                <w:right w:val="nil"/>
                <w:between w:val="nil"/>
              </w:pBdr>
              <w:jc w:val="center"/>
              <w:rPr>
                <w:rFonts w:ascii="Times New Roman" w:eastAsia="Times New Roman" w:hAnsi="Times New Roman" w:cs="Times New Roman"/>
                <w:b/>
              </w:rPr>
            </w:pPr>
            <w:r w:rsidRPr="00146EB6">
              <w:rPr>
                <w:rFonts w:ascii="Times New Roman" w:eastAsia="Times New Roman" w:hAnsi="Times New Roman" w:cs="Times New Roman"/>
                <w:b/>
              </w:rPr>
              <w:t xml:space="preserve">Взаимодействие саморегулируемых организаций и уполномоченных федеральных органов исполнительной власти (ст. 22 №315-ФЗ).  </w:t>
            </w:r>
          </w:p>
        </w:tc>
      </w:tr>
      <w:tr w:rsidR="00DB0192" w:rsidRPr="00146EB6" w14:paraId="0C4F9B87" w14:textId="77777777" w:rsidTr="00413CDA">
        <w:trPr>
          <w:trHeight w:val="852"/>
        </w:trPr>
        <w:tc>
          <w:tcPr>
            <w:tcW w:w="568" w:type="dxa"/>
          </w:tcPr>
          <w:p w14:paraId="4171F116" w14:textId="0559FD7F" w:rsidR="00DB0192" w:rsidRPr="00146EB6" w:rsidRDefault="00DB0192" w:rsidP="00DB0192">
            <w:pPr>
              <w:pBdr>
                <w:top w:val="nil"/>
                <w:left w:val="nil"/>
                <w:bottom w:val="nil"/>
                <w:right w:val="nil"/>
                <w:between w:val="nil"/>
              </w:pBdr>
              <w:spacing w:after="200"/>
              <w:rPr>
                <w:rFonts w:ascii="Times New Roman" w:eastAsia="Times New Roman" w:hAnsi="Times New Roman" w:cs="Times New Roman"/>
              </w:rPr>
            </w:pPr>
            <w:r w:rsidRPr="00146EB6">
              <w:rPr>
                <w:rFonts w:ascii="Times New Roman" w:eastAsia="Times New Roman" w:hAnsi="Times New Roman" w:cs="Times New Roman"/>
              </w:rPr>
              <w:t>2</w:t>
            </w:r>
            <w:r w:rsidR="004B55BE">
              <w:rPr>
                <w:rFonts w:ascii="Times New Roman" w:eastAsia="Times New Roman" w:hAnsi="Times New Roman" w:cs="Times New Roman"/>
              </w:rPr>
              <w:t>0</w:t>
            </w:r>
            <w:r w:rsidRPr="00146EB6">
              <w:rPr>
                <w:rFonts w:ascii="Times New Roman" w:eastAsia="Times New Roman" w:hAnsi="Times New Roman" w:cs="Times New Roman"/>
              </w:rPr>
              <w:t>.</w:t>
            </w:r>
          </w:p>
        </w:tc>
        <w:tc>
          <w:tcPr>
            <w:tcW w:w="5953" w:type="dxa"/>
          </w:tcPr>
          <w:p w14:paraId="5E6FEF32" w14:textId="77777777" w:rsidR="00DB0192" w:rsidRDefault="00867A60" w:rsidP="00DB0192">
            <w:pPr>
              <w:jc w:val="both"/>
              <w:rPr>
                <w:rFonts w:ascii="Times New Roman" w:eastAsia="Times New Roman" w:hAnsi="Times New Roman" w:cs="Times New Roman"/>
              </w:rPr>
            </w:pPr>
            <w:r>
              <w:rPr>
                <w:rFonts w:ascii="Times New Roman" w:eastAsia="Times New Roman" w:hAnsi="Times New Roman" w:cs="Times New Roman"/>
              </w:rPr>
              <w:t>П</w:t>
            </w:r>
            <w:r w:rsidR="00DB0192" w:rsidRPr="00146EB6">
              <w:rPr>
                <w:rFonts w:ascii="Times New Roman" w:eastAsia="Times New Roman" w:hAnsi="Times New Roman" w:cs="Times New Roman"/>
              </w:rPr>
              <w:t>овышени</w:t>
            </w:r>
            <w:r>
              <w:rPr>
                <w:rFonts w:ascii="Times New Roman" w:eastAsia="Times New Roman" w:hAnsi="Times New Roman" w:cs="Times New Roman"/>
              </w:rPr>
              <w:t>е</w:t>
            </w:r>
            <w:r w:rsidR="00DB0192" w:rsidRPr="00146EB6">
              <w:rPr>
                <w:rFonts w:ascii="Times New Roman" w:eastAsia="Times New Roman" w:hAnsi="Times New Roman" w:cs="Times New Roman"/>
              </w:rPr>
              <w:t xml:space="preserve"> эффективности взаимодействия саморегулируемой организации уполномоченных федеральных органов исполнительной власти (Минюст РФ, Росреестр РФ, Минэкономразвития РФ</w:t>
            </w:r>
            <w:r>
              <w:rPr>
                <w:rFonts w:ascii="Times New Roman" w:eastAsia="Times New Roman" w:hAnsi="Times New Roman" w:cs="Times New Roman"/>
              </w:rPr>
              <w:t>,</w:t>
            </w:r>
            <w:r w:rsidR="00456194">
              <w:rPr>
                <w:rFonts w:ascii="Times New Roman" w:eastAsia="Times New Roman" w:hAnsi="Times New Roman" w:cs="Times New Roman"/>
              </w:rPr>
              <w:t xml:space="preserve"> </w:t>
            </w:r>
            <w:r>
              <w:rPr>
                <w:rFonts w:ascii="Times New Roman" w:eastAsia="Times New Roman" w:hAnsi="Times New Roman" w:cs="Times New Roman"/>
              </w:rPr>
              <w:t>Минпромторг РФ, Минприроды РФ, Минфин РФ</w:t>
            </w:r>
            <w:r w:rsidR="00456194">
              <w:rPr>
                <w:rFonts w:ascii="Times New Roman" w:eastAsia="Times New Roman" w:hAnsi="Times New Roman" w:cs="Times New Roman"/>
              </w:rPr>
              <w:t xml:space="preserve"> и др</w:t>
            </w:r>
            <w:r w:rsidR="00DB0192" w:rsidRPr="00146EB6">
              <w:rPr>
                <w:rFonts w:ascii="Times New Roman" w:eastAsia="Times New Roman" w:hAnsi="Times New Roman" w:cs="Times New Roman"/>
              </w:rPr>
              <w:t>)</w:t>
            </w:r>
            <w:r w:rsidR="00456194">
              <w:rPr>
                <w:rFonts w:ascii="Times New Roman" w:eastAsia="Times New Roman" w:hAnsi="Times New Roman" w:cs="Times New Roman"/>
              </w:rPr>
              <w:t>, в т.ч.:</w:t>
            </w:r>
          </w:p>
          <w:p w14:paraId="1E63C719" w14:textId="341F3F69"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 регулярный правовой мониторинг и мониторинг мнений отраслевого бизнес-сообщества, формирование отзывов\обращений в органы власти с выражением позиции отраслевого сообщества по вопросам, относящимся к сфере\ предмету саморегулирования;</w:t>
            </w:r>
          </w:p>
          <w:p w14:paraId="3AE1113A" w14:textId="77777777"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-создание рабочих групп с органами исполнительной власти субъектов РФ;</w:t>
            </w:r>
          </w:p>
          <w:p w14:paraId="05CDA060" w14:textId="77777777"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w:t>
            </w:r>
            <w:r w:rsidR="002E799A">
              <w:rPr>
                <w:rFonts w:ascii="Times New Roman" w:eastAsia="Times New Roman" w:hAnsi="Times New Roman" w:cs="Times New Roman"/>
              </w:rPr>
              <w:t>участие в комитетах, комиссиях, рабочих группах, организованных в органах власти для выражения отраслевой позиции;</w:t>
            </w:r>
          </w:p>
          <w:p w14:paraId="4F8072E6" w14:textId="77777777" w:rsidR="002E799A" w:rsidRDefault="002E799A" w:rsidP="00DB0192">
            <w:pPr>
              <w:jc w:val="both"/>
              <w:rPr>
                <w:rFonts w:ascii="Times New Roman" w:eastAsia="Times New Roman" w:hAnsi="Times New Roman" w:cs="Times New Roman"/>
              </w:rPr>
            </w:pPr>
            <w:r>
              <w:rPr>
                <w:rFonts w:ascii="Times New Roman" w:eastAsia="Times New Roman" w:hAnsi="Times New Roman" w:cs="Times New Roman"/>
              </w:rPr>
              <w:t xml:space="preserve">-инициация совместных заседаний органов власти и </w:t>
            </w:r>
            <w:r>
              <w:rPr>
                <w:rFonts w:ascii="Times New Roman" w:eastAsia="Times New Roman" w:hAnsi="Times New Roman" w:cs="Times New Roman"/>
              </w:rPr>
              <w:lastRenderedPageBreak/>
              <w:t>бизнеса, в т.ч. по правоприменительной практике;</w:t>
            </w:r>
          </w:p>
          <w:p w14:paraId="4B3AADF6" w14:textId="0B63CE6B" w:rsidR="002E799A" w:rsidRPr="00146EB6" w:rsidRDefault="002E799A" w:rsidP="00DB0192">
            <w:pPr>
              <w:jc w:val="both"/>
              <w:rPr>
                <w:rFonts w:ascii="Times New Roman" w:eastAsia="Times New Roman" w:hAnsi="Times New Roman" w:cs="Times New Roman"/>
              </w:rPr>
            </w:pPr>
          </w:p>
        </w:tc>
        <w:tc>
          <w:tcPr>
            <w:tcW w:w="3312" w:type="dxa"/>
          </w:tcPr>
          <w:p w14:paraId="1B38D4C5" w14:textId="77777777" w:rsidR="00867A60" w:rsidRDefault="00DB0192" w:rsidP="00867A60">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0B7E86">
              <w:rPr>
                <w:rFonts w:ascii="Times New Roman" w:eastAsia="Times New Roman" w:hAnsi="Times New Roman" w:cs="Times New Roman"/>
              </w:rPr>
              <w:t>2023, 2024, 2025, 2026</w:t>
            </w:r>
          </w:p>
          <w:p w14:paraId="3537C495" w14:textId="6645C0D3" w:rsidR="00DB0192" w:rsidRPr="00146EB6" w:rsidRDefault="00DB0192" w:rsidP="00413CDA">
            <w:pPr>
              <w:pBdr>
                <w:top w:val="nil"/>
                <w:left w:val="nil"/>
                <w:bottom w:val="nil"/>
                <w:right w:val="nil"/>
                <w:between w:val="nil"/>
              </w:pBdr>
              <w:ind w:firstLine="176"/>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0" w:type="dxa"/>
            <w:gridSpan w:val="2"/>
          </w:tcPr>
          <w:p w14:paraId="7F1453DE" w14:textId="77777777" w:rsidR="00456194" w:rsidRPr="00456194" w:rsidRDefault="00456194" w:rsidP="00456194">
            <w:pPr>
              <w:pBdr>
                <w:top w:val="nil"/>
                <w:left w:val="nil"/>
                <w:bottom w:val="nil"/>
                <w:right w:val="nil"/>
                <w:between w:val="nil"/>
              </w:pBdr>
              <w:rPr>
                <w:rFonts w:ascii="Times New Roman" w:eastAsia="Times New Roman" w:hAnsi="Times New Roman" w:cs="Times New Roman"/>
              </w:rPr>
            </w:pPr>
            <w:r w:rsidRPr="00456194">
              <w:rPr>
                <w:rFonts w:ascii="Times New Roman" w:eastAsia="Times New Roman" w:hAnsi="Times New Roman" w:cs="Times New Roman"/>
              </w:rPr>
              <w:t>Дирекция</w:t>
            </w:r>
          </w:p>
          <w:p w14:paraId="1B75ABE1" w14:textId="49E26A5A" w:rsidR="00DB0192" w:rsidRPr="00146EB6" w:rsidRDefault="00456194" w:rsidP="00456194">
            <w:pPr>
              <w:pBdr>
                <w:top w:val="nil"/>
                <w:left w:val="nil"/>
                <w:bottom w:val="nil"/>
                <w:right w:val="nil"/>
                <w:between w:val="nil"/>
              </w:pBdr>
              <w:rPr>
                <w:rFonts w:ascii="Times New Roman" w:eastAsia="Times New Roman" w:hAnsi="Times New Roman" w:cs="Times New Roman"/>
              </w:rPr>
            </w:pPr>
            <w:r w:rsidRPr="00456194">
              <w:rPr>
                <w:rFonts w:ascii="Times New Roman" w:eastAsia="Times New Roman" w:hAnsi="Times New Roman" w:cs="Times New Roman"/>
              </w:rPr>
              <w:t>Профильные специализированные органы управления (комитеты и комиссии)</w:t>
            </w:r>
          </w:p>
        </w:tc>
      </w:tr>
      <w:tr w:rsidR="00564B05" w:rsidRPr="00146EB6" w14:paraId="49639AD6" w14:textId="77777777" w:rsidTr="00413CDA">
        <w:trPr>
          <w:trHeight w:val="852"/>
        </w:trPr>
        <w:tc>
          <w:tcPr>
            <w:tcW w:w="568" w:type="dxa"/>
          </w:tcPr>
          <w:p w14:paraId="0F9854A4" w14:textId="1070DD22" w:rsidR="00564B05" w:rsidRPr="00146EB6" w:rsidRDefault="00564B05" w:rsidP="004B55BE">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1</w:t>
            </w:r>
          </w:p>
        </w:tc>
        <w:tc>
          <w:tcPr>
            <w:tcW w:w="5953" w:type="dxa"/>
          </w:tcPr>
          <w:p w14:paraId="27CF3FBD" w14:textId="77777777" w:rsidR="00564B05" w:rsidRDefault="00564B05" w:rsidP="00564B05">
            <w:pPr>
              <w:jc w:val="both"/>
              <w:rPr>
                <w:rFonts w:ascii="Times New Roman" w:eastAsia="Times New Roman" w:hAnsi="Times New Roman" w:cs="Times New Roman"/>
                <w:color w:val="FF0000"/>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в</w:t>
            </w:r>
            <w:r w:rsidRPr="00564B05">
              <w:rPr>
                <w:rFonts w:ascii="Times New Roman" w:eastAsia="Times New Roman" w:hAnsi="Times New Roman" w:cs="Times New Roman"/>
                <w:color w:val="FF0000"/>
              </w:rPr>
              <w:t>заимодействи</w:t>
            </w:r>
            <w:r>
              <w:rPr>
                <w:rFonts w:ascii="Times New Roman" w:eastAsia="Times New Roman" w:hAnsi="Times New Roman" w:cs="Times New Roman"/>
                <w:color w:val="FF0000"/>
              </w:rPr>
              <w:t>я</w:t>
            </w:r>
            <w:r w:rsidRPr="00564B05">
              <w:rPr>
                <w:rFonts w:ascii="Times New Roman" w:eastAsia="Times New Roman" w:hAnsi="Times New Roman" w:cs="Times New Roman"/>
                <w:color w:val="FF0000"/>
              </w:rPr>
              <w:t xml:space="preserve"> саморегулируемых организаций и уполномоченных федеральных органов исполнительной власти</w:t>
            </w:r>
          </w:p>
          <w:p w14:paraId="61F3DFBB" w14:textId="77FE5BBD" w:rsidR="00413CDA" w:rsidRDefault="00413CDA" w:rsidP="00564B05">
            <w:pPr>
              <w:jc w:val="both"/>
              <w:rPr>
                <w:rFonts w:ascii="Times New Roman" w:eastAsia="Times New Roman" w:hAnsi="Times New Roman" w:cs="Times New Roman"/>
              </w:rPr>
            </w:pPr>
          </w:p>
        </w:tc>
        <w:tc>
          <w:tcPr>
            <w:tcW w:w="3312" w:type="dxa"/>
          </w:tcPr>
          <w:p w14:paraId="63DB0610" w14:textId="77777777" w:rsidR="00564B05" w:rsidRPr="00146EB6" w:rsidRDefault="00564B05" w:rsidP="00564B05">
            <w:pPr>
              <w:pBdr>
                <w:top w:val="nil"/>
                <w:left w:val="nil"/>
                <w:bottom w:val="nil"/>
                <w:right w:val="nil"/>
                <w:between w:val="nil"/>
              </w:pBdr>
              <w:ind w:firstLine="176"/>
              <w:jc w:val="center"/>
              <w:rPr>
                <w:rFonts w:ascii="Times New Roman" w:eastAsia="Times New Roman" w:hAnsi="Times New Roman" w:cs="Times New Roman"/>
              </w:rPr>
            </w:pPr>
          </w:p>
        </w:tc>
        <w:tc>
          <w:tcPr>
            <w:tcW w:w="5760" w:type="dxa"/>
            <w:gridSpan w:val="2"/>
          </w:tcPr>
          <w:p w14:paraId="64847AB0" w14:textId="7CCE609A" w:rsidR="00564B05" w:rsidRPr="00456194" w:rsidRDefault="00564B05" w:rsidP="00564B05">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6CE539CC" w14:textId="77777777" w:rsidTr="00413CDA">
        <w:trPr>
          <w:trHeight w:val="835"/>
        </w:trPr>
        <w:tc>
          <w:tcPr>
            <w:tcW w:w="15593" w:type="dxa"/>
            <w:gridSpan w:val="5"/>
          </w:tcPr>
          <w:p w14:paraId="650E33C7" w14:textId="122EEA24" w:rsidR="00DB0192" w:rsidRPr="00146EB6" w:rsidRDefault="00DB0192" w:rsidP="00DB0192">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b/>
              </w:rPr>
              <w:t xml:space="preserve">     Прочие функции, права и обязанности Ассоциации</w:t>
            </w:r>
            <w:r w:rsidRPr="00146EB6">
              <w:rPr>
                <w:rFonts w:ascii="Times New Roman" w:hAnsi="Times New Roman" w:cs="Times New Roman"/>
              </w:rPr>
              <w:t xml:space="preserve"> </w:t>
            </w:r>
            <w:r w:rsidRPr="00146EB6">
              <w:rPr>
                <w:rFonts w:ascii="Times New Roman" w:eastAsia="Times New Roman" w:hAnsi="Times New Roman" w:cs="Times New Roman"/>
                <w:b/>
              </w:rPr>
              <w:t xml:space="preserve">(ст.6 №315-ФЗ) </w:t>
            </w:r>
            <w:r w:rsidRPr="00146EB6">
              <w:rPr>
                <w:rFonts w:ascii="Times New Roman" w:eastAsia="Times New Roman" w:hAnsi="Times New Roman" w:cs="Times New Roman"/>
              </w:rPr>
              <w:t>В т.ч. представление интересов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8A4110">
              <w:rPr>
                <w:rFonts w:ascii="Times New Roman" w:eastAsia="Times New Roman" w:hAnsi="Times New Roman" w:cs="Times New Roman"/>
              </w:rPr>
              <w:t xml:space="preserve">, развитие специальных проектов </w:t>
            </w:r>
          </w:p>
        </w:tc>
      </w:tr>
      <w:tr w:rsidR="00DB0192" w:rsidRPr="00146EB6" w14:paraId="7307585C" w14:textId="77777777" w:rsidTr="00413CDA">
        <w:trPr>
          <w:trHeight w:val="835"/>
        </w:trPr>
        <w:tc>
          <w:tcPr>
            <w:tcW w:w="568" w:type="dxa"/>
          </w:tcPr>
          <w:p w14:paraId="30E74584" w14:textId="372C50EB" w:rsidR="00DB0192" w:rsidRPr="00146EB6" w:rsidRDefault="00E71B3A" w:rsidP="004B55BE">
            <w:pPr>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2</w:t>
            </w:r>
            <w:r w:rsidR="00DB0192" w:rsidRPr="00146EB6">
              <w:rPr>
                <w:rFonts w:ascii="Times New Roman" w:eastAsia="Times New Roman" w:hAnsi="Times New Roman" w:cs="Times New Roman"/>
              </w:rPr>
              <w:t>.</w:t>
            </w:r>
          </w:p>
        </w:tc>
        <w:tc>
          <w:tcPr>
            <w:tcW w:w="5953" w:type="dxa"/>
          </w:tcPr>
          <w:p w14:paraId="2B6A30E4" w14:textId="79807C8E" w:rsidR="009766D5" w:rsidRDefault="00F802A8" w:rsidP="009766D5">
            <w:pPr>
              <w:spacing w:line="276" w:lineRule="auto"/>
              <w:rPr>
                <w:rFonts w:ascii="Times New Roman" w:eastAsia="Times New Roman" w:hAnsi="Times New Roman" w:cs="Times New Roman"/>
              </w:rPr>
            </w:pPr>
            <w:r>
              <w:rPr>
                <w:rFonts w:ascii="Times New Roman" w:eastAsia="Times New Roman" w:hAnsi="Times New Roman" w:cs="Times New Roman"/>
              </w:rPr>
              <w:t>Развитие специальных проектов (кадровых, правовых, аналитических, образовательных и др)</w:t>
            </w:r>
            <w:r w:rsidR="009766D5">
              <w:rPr>
                <w:rFonts w:ascii="Times New Roman" w:eastAsia="Times New Roman" w:hAnsi="Times New Roman" w:cs="Times New Roman"/>
              </w:rPr>
              <w:t>, а</w:t>
            </w:r>
            <w:r>
              <w:rPr>
                <w:rFonts w:ascii="Times New Roman" w:eastAsia="Times New Roman" w:hAnsi="Times New Roman" w:cs="Times New Roman"/>
              </w:rPr>
              <w:t xml:space="preserve">ктуализация программ добровольного целевого финансирования </w:t>
            </w:r>
            <w:r w:rsidR="009766D5">
              <w:rPr>
                <w:rFonts w:ascii="Times New Roman" w:eastAsia="Times New Roman" w:hAnsi="Times New Roman" w:cs="Times New Roman"/>
              </w:rPr>
              <w:t>на развитие проектов, в тч:</w:t>
            </w:r>
          </w:p>
          <w:p w14:paraId="275EBCDC" w14:textId="1BA0D9D4"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 спецпроекты по работе с финансово-банковским сектором;</w:t>
            </w:r>
          </w:p>
          <w:p w14:paraId="6F3FEDCB" w14:textId="70269553"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-спецпроекты в сфере утилизации ВЭТС, судов, техники и оборудования, труб и тп;</w:t>
            </w:r>
          </w:p>
          <w:p w14:paraId="6E80AA99" w14:textId="3773C48F"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-создание образовательных проектов, курсов, совместных с профильными ВУЗами и аккредитованными, экспертными организациями;</w:t>
            </w:r>
          </w:p>
          <w:p w14:paraId="01D35C21" w14:textId="2D50B766"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 по информационно-аналитическому сопровождению;</w:t>
            </w:r>
          </w:p>
          <w:p w14:paraId="50153AE5" w14:textId="71A134BD"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 по комплексному консалтингу и правовой поддержке;</w:t>
            </w:r>
          </w:p>
          <w:p w14:paraId="7B4D2D56" w14:textId="10C342E8" w:rsidR="00DB0192"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-спецпроекты по работе с молодежью и др.</w:t>
            </w:r>
          </w:p>
          <w:p w14:paraId="5AD1383F" w14:textId="77777777" w:rsidR="00DB0192" w:rsidRPr="00146EB6" w:rsidRDefault="00DB0192" w:rsidP="009766D5">
            <w:pPr>
              <w:spacing w:line="276" w:lineRule="auto"/>
              <w:rPr>
                <w:rFonts w:ascii="Times New Roman" w:eastAsia="Times New Roman" w:hAnsi="Times New Roman" w:cs="Times New Roman"/>
              </w:rPr>
            </w:pPr>
          </w:p>
        </w:tc>
        <w:tc>
          <w:tcPr>
            <w:tcW w:w="3312" w:type="dxa"/>
            <w:vAlign w:val="center"/>
          </w:tcPr>
          <w:p w14:paraId="08D89561" w14:textId="77777777" w:rsidR="009766D5" w:rsidRDefault="009766D5" w:rsidP="00D80B76">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2023, 2024, 2025, 2026</w:t>
            </w:r>
          </w:p>
          <w:p w14:paraId="2767BA68" w14:textId="66588DFB" w:rsidR="00DB0192" w:rsidRPr="00146EB6" w:rsidRDefault="009766D5" w:rsidP="00D80B76">
            <w:pPr>
              <w:pBdr>
                <w:top w:val="nil"/>
                <w:left w:val="nil"/>
                <w:bottom w:val="nil"/>
                <w:right w:val="nil"/>
                <w:between w:val="nil"/>
              </w:pBdr>
              <w:spacing w:after="200" w:line="276" w:lineRule="auto"/>
              <w:ind w:left="360"/>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0" w:type="dxa"/>
            <w:gridSpan w:val="2"/>
          </w:tcPr>
          <w:p w14:paraId="0F15EF75" w14:textId="77777777" w:rsidR="009766D5" w:rsidRPr="00456194" w:rsidRDefault="009766D5" w:rsidP="009766D5">
            <w:pPr>
              <w:pBdr>
                <w:top w:val="nil"/>
                <w:left w:val="nil"/>
                <w:bottom w:val="nil"/>
                <w:right w:val="nil"/>
                <w:between w:val="nil"/>
              </w:pBdr>
              <w:spacing w:line="276" w:lineRule="auto"/>
              <w:rPr>
                <w:rFonts w:ascii="Times New Roman" w:eastAsia="Times New Roman" w:hAnsi="Times New Roman" w:cs="Times New Roman"/>
              </w:rPr>
            </w:pPr>
            <w:r w:rsidRPr="00456194">
              <w:rPr>
                <w:rFonts w:ascii="Times New Roman" w:eastAsia="Times New Roman" w:hAnsi="Times New Roman" w:cs="Times New Roman"/>
              </w:rPr>
              <w:t>Дирекция</w:t>
            </w:r>
          </w:p>
          <w:p w14:paraId="5166E260" w14:textId="57900563" w:rsidR="00DB0192" w:rsidRPr="00146EB6" w:rsidRDefault="009766D5" w:rsidP="009766D5">
            <w:pPr>
              <w:pBdr>
                <w:top w:val="nil"/>
                <w:left w:val="nil"/>
                <w:bottom w:val="nil"/>
                <w:right w:val="nil"/>
                <w:between w:val="nil"/>
              </w:pBdr>
              <w:spacing w:after="200" w:line="276" w:lineRule="auto"/>
              <w:rPr>
                <w:rFonts w:ascii="Times New Roman" w:eastAsia="Times New Roman" w:hAnsi="Times New Roman" w:cs="Times New Roman"/>
                <w:b/>
              </w:rPr>
            </w:pPr>
            <w:r w:rsidRPr="00456194">
              <w:rPr>
                <w:rFonts w:ascii="Times New Roman" w:eastAsia="Times New Roman" w:hAnsi="Times New Roman" w:cs="Times New Roman"/>
              </w:rPr>
              <w:t>Профильные специализированные органы управления (комитеты и комиссии)</w:t>
            </w:r>
          </w:p>
        </w:tc>
      </w:tr>
      <w:tr w:rsidR="00AB7880" w:rsidRPr="00146EB6" w14:paraId="3CC3DA46" w14:textId="77777777" w:rsidTr="00413CDA">
        <w:trPr>
          <w:trHeight w:val="835"/>
        </w:trPr>
        <w:tc>
          <w:tcPr>
            <w:tcW w:w="568" w:type="dxa"/>
          </w:tcPr>
          <w:p w14:paraId="6F32B359" w14:textId="52D8753C" w:rsidR="00AB7880" w:rsidRDefault="00AB7880" w:rsidP="004B55BE">
            <w:pPr>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3</w:t>
            </w:r>
            <w:r>
              <w:rPr>
                <w:rFonts w:ascii="Times New Roman" w:eastAsia="Times New Roman" w:hAnsi="Times New Roman" w:cs="Times New Roman"/>
              </w:rPr>
              <w:t>.</w:t>
            </w:r>
          </w:p>
        </w:tc>
        <w:tc>
          <w:tcPr>
            <w:tcW w:w="5953" w:type="dxa"/>
          </w:tcPr>
          <w:p w14:paraId="6F8C3080" w14:textId="77777777" w:rsidR="00AB7880" w:rsidRDefault="00AB7880" w:rsidP="00AB7880">
            <w:pPr>
              <w:rPr>
                <w:rFonts w:ascii="Times New Roman" w:eastAsia="Times New Roman" w:hAnsi="Times New Roman" w:cs="Times New Roman"/>
                <w:color w:val="FF0000"/>
              </w:rPr>
            </w:pPr>
            <w:r>
              <w:rPr>
                <w:rFonts w:ascii="Times New Roman" w:eastAsia="Times New Roman" w:hAnsi="Times New Roman" w:cs="Times New Roman"/>
                <w:color w:val="FF0000"/>
              </w:rPr>
              <w:t>Иные</w:t>
            </w:r>
            <w:r w:rsidRPr="000B05FD">
              <w:rPr>
                <w:rFonts w:ascii="Times New Roman" w:eastAsia="Times New Roman" w:hAnsi="Times New Roman" w:cs="Times New Roman"/>
                <w:color w:val="FF0000"/>
              </w:rPr>
              <w:t xml:space="preserve">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п</w:t>
            </w:r>
            <w:r w:rsidRPr="00AB7880">
              <w:rPr>
                <w:rFonts w:ascii="Times New Roman" w:eastAsia="Times New Roman" w:hAnsi="Times New Roman" w:cs="Times New Roman"/>
                <w:color w:val="FF0000"/>
              </w:rPr>
              <w:t>рочи</w:t>
            </w:r>
            <w:r>
              <w:rPr>
                <w:rFonts w:ascii="Times New Roman" w:eastAsia="Times New Roman" w:hAnsi="Times New Roman" w:cs="Times New Roman"/>
                <w:color w:val="FF0000"/>
              </w:rPr>
              <w:t>х</w:t>
            </w:r>
            <w:r w:rsidRPr="00AB7880">
              <w:rPr>
                <w:rFonts w:ascii="Times New Roman" w:eastAsia="Times New Roman" w:hAnsi="Times New Roman" w:cs="Times New Roman"/>
                <w:color w:val="FF0000"/>
              </w:rPr>
              <w:t xml:space="preserve"> функции, права и обязанности Ассоциации</w:t>
            </w:r>
          </w:p>
          <w:p w14:paraId="702D8E5E" w14:textId="77777777" w:rsidR="00413CDA" w:rsidRDefault="00413CDA" w:rsidP="00AB7880">
            <w:pPr>
              <w:rPr>
                <w:rFonts w:ascii="Times New Roman" w:eastAsia="Times New Roman" w:hAnsi="Times New Roman" w:cs="Times New Roman"/>
                <w:color w:val="FF0000"/>
              </w:rPr>
            </w:pPr>
          </w:p>
          <w:p w14:paraId="1EBB8D55" w14:textId="77777777" w:rsidR="00413CDA" w:rsidRDefault="00413CDA" w:rsidP="00AB7880">
            <w:pPr>
              <w:rPr>
                <w:rFonts w:ascii="Times New Roman" w:eastAsia="Times New Roman" w:hAnsi="Times New Roman" w:cs="Times New Roman"/>
                <w:color w:val="FF0000"/>
              </w:rPr>
            </w:pPr>
          </w:p>
          <w:p w14:paraId="08B6F2AD" w14:textId="77777777" w:rsidR="00413CDA" w:rsidRDefault="00413CDA" w:rsidP="00AB7880">
            <w:pPr>
              <w:rPr>
                <w:rFonts w:ascii="Times New Roman" w:eastAsia="Times New Roman" w:hAnsi="Times New Roman" w:cs="Times New Roman"/>
                <w:color w:val="FF0000"/>
              </w:rPr>
            </w:pPr>
          </w:p>
          <w:p w14:paraId="6D889F4D" w14:textId="77777777" w:rsidR="00413CDA" w:rsidRDefault="00413CDA" w:rsidP="00AB7880">
            <w:pPr>
              <w:rPr>
                <w:rFonts w:ascii="Times New Roman" w:eastAsia="Times New Roman" w:hAnsi="Times New Roman" w:cs="Times New Roman"/>
                <w:color w:val="FF0000"/>
              </w:rPr>
            </w:pPr>
          </w:p>
          <w:p w14:paraId="2D543F9D" w14:textId="77777777" w:rsidR="00413CDA" w:rsidRDefault="00413CDA" w:rsidP="00AB7880">
            <w:pPr>
              <w:rPr>
                <w:rFonts w:ascii="Times New Roman" w:eastAsia="Times New Roman" w:hAnsi="Times New Roman" w:cs="Times New Roman"/>
                <w:color w:val="FF0000"/>
              </w:rPr>
            </w:pPr>
          </w:p>
          <w:p w14:paraId="07175AFE" w14:textId="2F78B1D7" w:rsidR="00413CDA" w:rsidRDefault="00413CDA" w:rsidP="00AB7880">
            <w:pPr>
              <w:rPr>
                <w:rFonts w:ascii="Times New Roman" w:eastAsia="Times New Roman" w:hAnsi="Times New Roman" w:cs="Times New Roman"/>
              </w:rPr>
            </w:pPr>
          </w:p>
        </w:tc>
        <w:tc>
          <w:tcPr>
            <w:tcW w:w="3312" w:type="dxa"/>
          </w:tcPr>
          <w:p w14:paraId="260A66EA" w14:textId="77777777" w:rsidR="00AB7880" w:rsidRPr="00146EB6" w:rsidRDefault="00AB7880" w:rsidP="00AB7880">
            <w:pPr>
              <w:pBdr>
                <w:top w:val="nil"/>
                <w:left w:val="nil"/>
                <w:bottom w:val="nil"/>
                <w:right w:val="nil"/>
                <w:between w:val="nil"/>
              </w:pBdr>
              <w:rPr>
                <w:rFonts w:ascii="Times New Roman" w:eastAsia="Times New Roman" w:hAnsi="Times New Roman" w:cs="Times New Roman"/>
              </w:rPr>
            </w:pPr>
          </w:p>
        </w:tc>
        <w:tc>
          <w:tcPr>
            <w:tcW w:w="5760" w:type="dxa"/>
            <w:gridSpan w:val="2"/>
          </w:tcPr>
          <w:p w14:paraId="781AF206" w14:textId="4BF808ED" w:rsidR="00AB7880" w:rsidRPr="00456194" w:rsidRDefault="00AB7880" w:rsidP="00AB7880">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5132D727"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93"/>
          <w:jc w:val="center"/>
        </w:trPr>
        <w:tc>
          <w:tcPr>
            <w:tcW w:w="15593" w:type="dxa"/>
            <w:gridSpan w:val="5"/>
            <w:tcBorders>
              <w:top w:val="single" w:sz="4" w:space="0" w:color="auto"/>
              <w:left w:val="single" w:sz="4" w:space="0" w:color="auto"/>
              <w:right w:val="single" w:sz="4" w:space="0" w:color="auto"/>
            </w:tcBorders>
            <w:shd w:val="clear" w:color="auto" w:fill="FFFFFF"/>
            <w:vAlign w:val="bottom"/>
          </w:tcPr>
          <w:p w14:paraId="7BD5B94E" w14:textId="77777777" w:rsidR="00DB0192" w:rsidRPr="00146EB6" w:rsidRDefault="00DB0192" w:rsidP="00DB0192">
            <w:pPr>
              <w:pStyle w:val="a5"/>
              <w:jc w:val="center"/>
              <w:rPr>
                <w:b/>
                <w:bCs/>
              </w:rPr>
            </w:pPr>
            <w:r w:rsidRPr="001E6C57">
              <w:rPr>
                <w:b/>
                <w:bCs/>
              </w:rPr>
              <w:lastRenderedPageBreak/>
              <w:t xml:space="preserve">Раздел </w:t>
            </w:r>
            <w:r>
              <w:rPr>
                <w:b/>
                <w:bCs/>
              </w:rPr>
              <w:t>2</w:t>
            </w:r>
            <w:r w:rsidRPr="001E6C57">
              <w:rPr>
                <w:b/>
                <w:bCs/>
              </w:rPr>
              <w:t>.</w:t>
            </w:r>
            <w:r>
              <w:t xml:space="preserve"> </w:t>
            </w:r>
            <w:r w:rsidRPr="007C2E50">
              <w:rPr>
                <w:b/>
                <w:bCs/>
              </w:rPr>
              <w:t>План мероприятий по реализации Стратегии развития металлургической промышленности Российской Федерации на период до 2030 г., утвержденный  Заместителем Председателя Правительства Российской Федерации – Министром промышленности и торговли Российской Федерации Д. Мантуровым</w:t>
            </w:r>
          </w:p>
        </w:tc>
      </w:tr>
      <w:tr w:rsidR="00DB0192" w:rsidRPr="00146EB6" w14:paraId="696B1D16"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562"/>
          <w:jc w:val="center"/>
        </w:trPr>
        <w:tc>
          <w:tcPr>
            <w:tcW w:w="15593" w:type="dxa"/>
            <w:gridSpan w:val="5"/>
            <w:tcBorders>
              <w:top w:val="single" w:sz="4" w:space="0" w:color="auto"/>
              <w:left w:val="single" w:sz="4" w:space="0" w:color="auto"/>
              <w:right w:val="single" w:sz="4" w:space="0" w:color="auto"/>
            </w:tcBorders>
            <w:shd w:val="clear" w:color="auto" w:fill="FFFFFF"/>
            <w:vAlign w:val="bottom"/>
          </w:tcPr>
          <w:p w14:paraId="2674C9B6" w14:textId="77777777" w:rsidR="00DB0192" w:rsidRPr="00146EB6" w:rsidRDefault="00DB0192" w:rsidP="00DB0192">
            <w:pPr>
              <w:pStyle w:val="a5"/>
              <w:jc w:val="center"/>
            </w:pPr>
            <w:r w:rsidRPr="00146EB6">
              <w:rPr>
                <w:b/>
                <w:bCs/>
              </w:rPr>
              <w:t xml:space="preserve"> Сырьевая обеспеченность</w:t>
            </w:r>
          </w:p>
        </w:tc>
      </w:tr>
      <w:tr w:rsidR="00DB0192" w:rsidRPr="00146EB6" w14:paraId="7916E3F3"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704"/>
          <w:jc w:val="center"/>
        </w:trPr>
        <w:tc>
          <w:tcPr>
            <w:tcW w:w="568" w:type="dxa"/>
            <w:tcBorders>
              <w:top w:val="single" w:sz="4" w:space="0" w:color="auto"/>
              <w:left w:val="single" w:sz="4" w:space="0" w:color="auto"/>
            </w:tcBorders>
            <w:shd w:val="clear" w:color="auto" w:fill="FFFFFF"/>
          </w:tcPr>
          <w:p w14:paraId="4D47CA41" w14:textId="444B59D9" w:rsidR="00DB0192" w:rsidRPr="00146EB6" w:rsidRDefault="00DB0192" w:rsidP="00DB0192">
            <w:pPr>
              <w:pStyle w:val="a5"/>
            </w:pPr>
            <w:r>
              <w:t>1.</w:t>
            </w:r>
          </w:p>
        </w:tc>
        <w:tc>
          <w:tcPr>
            <w:tcW w:w="5953" w:type="dxa"/>
            <w:tcBorders>
              <w:top w:val="single" w:sz="4" w:space="0" w:color="auto"/>
              <w:left w:val="single" w:sz="4" w:space="0" w:color="auto"/>
            </w:tcBorders>
            <w:shd w:val="clear" w:color="auto" w:fill="FFFFFF"/>
            <w:vAlign w:val="bottom"/>
          </w:tcPr>
          <w:p w14:paraId="562703B7" w14:textId="77777777" w:rsidR="00DB0192" w:rsidRPr="00146EB6" w:rsidRDefault="00DB0192" w:rsidP="004B55BE">
            <w:pPr>
              <w:pStyle w:val="a5"/>
              <w:tabs>
                <w:tab w:val="left" w:pos="1339"/>
                <w:tab w:val="left" w:pos="2890"/>
                <w:tab w:val="left" w:pos="5203"/>
              </w:tabs>
              <w:jc w:val="both"/>
            </w:pPr>
            <w:r w:rsidRPr="00146EB6">
              <w:t>Подготовка предложений по целесообразности формирования в государственном материальном резерве запасов полуфабрикатов из цветных металлов, редких и редкоземельных металлов, специальных сталей и других материалов, необходимых для обеспечения базовых отраслей</w:t>
            </w:r>
            <w:r>
              <w:t xml:space="preserve"> </w:t>
            </w:r>
            <w:r w:rsidRPr="00146EB6">
              <w:t>экономики</w:t>
            </w:r>
            <w:r>
              <w:t xml:space="preserve"> </w:t>
            </w:r>
            <w:r w:rsidRPr="00146EB6">
              <w:t>(машиностроение, атомная энергетика, авиационная промышленность, ОИК, ТЭК, трубная промышленность), а также бесперебойной  работы металлургической отрасли</w:t>
            </w:r>
          </w:p>
        </w:tc>
        <w:tc>
          <w:tcPr>
            <w:tcW w:w="3402" w:type="dxa"/>
            <w:gridSpan w:val="2"/>
            <w:tcBorders>
              <w:top w:val="single" w:sz="4" w:space="0" w:color="auto"/>
              <w:left w:val="single" w:sz="4" w:space="0" w:color="auto"/>
            </w:tcBorders>
            <w:shd w:val="clear" w:color="auto" w:fill="FFFFFF"/>
            <w:vAlign w:val="center"/>
          </w:tcPr>
          <w:p w14:paraId="31C67719" w14:textId="77777777" w:rsidR="00DB0192" w:rsidRPr="00146EB6" w:rsidRDefault="00DB0192" w:rsidP="00DB0192">
            <w:pPr>
              <w:pStyle w:val="a5"/>
              <w:jc w:val="center"/>
            </w:pPr>
            <w:r w:rsidRPr="00146EB6">
              <w:rPr>
                <w:color w:val="FF0000"/>
              </w:rPr>
              <w:t>Ноябрь 2024г.</w:t>
            </w:r>
          </w:p>
          <w:p w14:paraId="25D3B7FA" w14:textId="248A3D26" w:rsidR="00DB0192" w:rsidRPr="00146EB6" w:rsidRDefault="00DB0192" w:rsidP="00DB0192">
            <w:pPr>
              <w:pStyle w:val="a5"/>
              <w:jc w:val="center"/>
            </w:pPr>
            <w:r w:rsidRPr="00146EB6">
              <w:rPr>
                <w:color w:val="FF0000"/>
              </w:rPr>
              <w:t>Доклад на Общем собрании</w:t>
            </w:r>
          </w:p>
        </w:tc>
        <w:tc>
          <w:tcPr>
            <w:tcW w:w="5670" w:type="dxa"/>
            <w:tcBorders>
              <w:top w:val="single" w:sz="4" w:space="0" w:color="auto"/>
              <w:left w:val="single" w:sz="4" w:space="0" w:color="auto"/>
              <w:right w:val="single" w:sz="4" w:space="0" w:color="auto"/>
            </w:tcBorders>
            <w:shd w:val="clear" w:color="auto" w:fill="FFFFFF"/>
          </w:tcPr>
          <w:p w14:paraId="4645A6A5" w14:textId="109DFCAB"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EB64092"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518"/>
          <w:jc w:val="center"/>
        </w:trPr>
        <w:tc>
          <w:tcPr>
            <w:tcW w:w="568" w:type="dxa"/>
            <w:tcBorders>
              <w:top w:val="single" w:sz="4" w:space="0" w:color="auto"/>
              <w:left w:val="single" w:sz="4" w:space="0" w:color="auto"/>
              <w:bottom w:val="single" w:sz="4" w:space="0" w:color="auto"/>
            </w:tcBorders>
            <w:shd w:val="clear" w:color="auto" w:fill="FFFFFF"/>
          </w:tcPr>
          <w:p w14:paraId="7E33E393" w14:textId="4703D88A" w:rsidR="00DB0192" w:rsidRPr="00146EB6" w:rsidRDefault="00AB7880" w:rsidP="00DB0192">
            <w:pPr>
              <w:pStyle w:val="a5"/>
            </w:pPr>
            <w:r>
              <w:t>2</w:t>
            </w:r>
            <w:r w:rsidR="00DB0192" w:rsidRPr="00146EB6">
              <w:t>.</w:t>
            </w:r>
          </w:p>
        </w:tc>
        <w:tc>
          <w:tcPr>
            <w:tcW w:w="5953" w:type="dxa"/>
            <w:tcBorders>
              <w:top w:val="single" w:sz="4" w:space="0" w:color="auto"/>
              <w:left w:val="single" w:sz="4" w:space="0" w:color="auto"/>
              <w:bottom w:val="single" w:sz="4" w:space="0" w:color="auto"/>
            </w:tcBorders>
            <w:shd w:val="clear" w:color="auto" w:fill="FFFFFF"/>
          </w:tcPr>
          <w:p w14:paraId="27AE79D0" w14:textId="1F3C933D" w:rsidR="00DB0192" w:rsidRPr="00146EB6" w:rsidRDefault="00DB0192" w:rsidP="004B55BE">
            <w:pPr>
              <w:pStyle w:val="a5"/>
              <w:jc w:val="both"/>
            </w:pPr>
            <w:r w:rsidRPr="00146EB6">
              <w:t>Разработка мер стимулирования реализации мероприятий по обеспечению технологического суверенитета в части</w:t>
            </w:r>
            <w:r>
              <w:t xml:space="preserve"> технологий</w:t>
            </w:r>
            <w:r>
              <w:tab/>
              <w:t>по</w:t>
            </w:r>
            <w:r w:rsidR="00E57C27">
              <w:t xml:space="preserve"> </w:t>
            </w:r>
            <w:r>
              <w:t xml:space="preserve">переработке </w:t>
            </w:r>
            <w:r w:rsidRPr="00146EB6">
              <w:t>дефицитных</w:t>
            </w:r>
            <w:r w:rsidRPr="00146EB6">
              <w:tab/>
              <w:t>видов</w:t>
            </w:r>
            <w:r>
              <w:t xml:space="preserve"> </w:t>
            </w:r>
            <w:r w:rsidRPr="00146EB6">
              <w:t>стратегического минерального сырья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6B83DA54" w14:textId="77777777" w:rsidR="00DB0192" w:rsidRPr="00146EB6" w:rsidRDefault="00DB0192" w:rsidP="00DB0192">
            <w:pPr>
              <w:pStyle w:val="a5"/>
              <w:jc w:val="center"/>
            </w:pPr>
            <w:r w:rsidRPr="00146EB6">
              <w:rPr>
                <w:color w:val="FF0000"/>
              </w:rPr>
              <w:t>Ноябрь 2024 г.</w:t>
            </w:r>
          </w:p>
          <w:p w14:paraId="3C5BCA71" w14:textId="517C31AB" w:rsidR="00DB0192" w:rsidRPr="00146EB6" w:rsidRDefault="00DB0192" w:rsidP="00DB0192">
            <w:pPr>
              <w:pStyle w:val="a5"/>
              <w:jc w:val="center"/>
            </w:pPr>
            <w:r w:rsidRPr="00146EB6">
              <w:rPr>
                <w:color w:val="FF0000"/>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87229B1" w14:textId="33C32C27"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17DC10D"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868"/>
          <w:jc w:val="center"/>
        </w:trPr>
        <w:tc>
          <w:tcPr>
            <w:tcW w:w="568" w:type="dxa"/>
            <w:tcBorders>
              <w:top w:val="single" w:sz="4" w:space="0" w:color="auto"/>
              <w:left w:val="single" w:sz="4" w:space="0" w:color="auto"/>
              <w:bottom w:val="single" w:sz="4" w:space="0" w:color="auto"/>
            </w:tcBorders>
            <w:shd w:val="clear" w:color="auto" w:fill="FFFFFF"/>
          </w:tcPr>
          <w:p w14:paraId="70D7EFA3" w14:textId="0E8AE387" w:rsidR="00DB0192" w:rsidRPr="00146EB6" w:rsidRDefault="00AB7880" w:rsidP="00DB0192">
            <w:pPr>
              <w:rPr>
                <w:rFonts w:ascii="Times New Roman" w:hAnsi="Times New Roman" w:cs="Times New Roman"/>
              </w:rPr>
            </w:pPr>
            <w:r>
              <w:rPr>
                <w:rFonts w:ascii="Times New Roman" w:hAnsi="Times New Roman" w:cs="Times New Roman"/>
              </w:rPr>
              <w:t>3</w:t>
            </w:r>
            <w:r w:rsidR="00DB0192" w:rsidRPr="00146EB6">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center"/>
          </w:tcPr>
          <w:p w14:paraId="27112ED0"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Подготовка предложений по внесению изменений в Кодекс Российской Федерации об административных правонарушениях,</w:t>
            </w:r>
            <w:r w:rsidRPr="00146EB6">
              <w:rPr>
                <w:rFonts w:ascii="Times New Roman" w:hAnsi="Times New Roman" w:cs="Times New Roman"/>
              </w:rPr>
              <w:tab/>
              <w:t>предусматривающих повышение</w:t>
            </w:r>
          </w:p>
          <w:p w14:paraId="593D98EF"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административной ответственности за нарушение правил обращения с ломом черных и цветных металлов и осуществление предпринимательской деятельности по заготовке, переработке, хранению и реализации лома черных и (или) цветных металлов без государственной регистрации или без специального разрешения (лицензии)</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2B20EB95" w14:textId="77777777"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Ноябрь 2024 г.</w:t>
            </w:r>
          </w:p>
          <w:p w14:paraId="28FA760B" w14:textId="1F1A5D5B"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B8F3F57" w14:textId="6A52826B" w:rsidR="00DB0192" w:rsidRPr="00146EB6" w:rsidRDefault="00FF19CF" w:rsidP="00FF19CF">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05BBFE69"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61"/>
          <w:jc w:val="center"/>
        </w:trPr>
        <w:tc>
          <w:tcPr>
            <w:tcW w:w="568" w:type="dxa"/>
            <w:tcBorders>
              <w:top w:val="single" w:sz="4" w:space="0" w:color="auto"/>
              <w:left w:val="single" w:sz="4" w:space="0" w:color="auto"/>
              <w:bottom w:val="single" w:sz="4" w:space="0" w:color="auto"/>
            </w:tcBorders>
            <w:shd w:val="clear" w:color="auto" w:fill="FFFFFF"/>
          </w:tcPr>
          <w:p w14:paraId="4063DE66" w14:textId="7367B0EA" w:rsidR="00DB0192" w:rsidRPr="00146EB6" w:rsidRDefault="00AB7880" w:rsidP="00DB0192">
            <w:pPr>
              <w:rPr>
                <w:rFonts w:ascii="Times New Roman" w:hAnsi="Times New Roman" w:cs="Times New Roman"/>
              </w:rPr>
            </w:pPr>
            <w:r>
              <w:rPr>
                <w:rFonts w:ascii="Times New Roman" w:hAnsi="Times New Roman" w:cs="Times New Roman"/>
              </w:rPr>
              <w:t>4</w:t>
            </w:r>
            <w:r w:rsidR="00DB0192">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center"/>
          </w:tcPr>
          <w:p w14:paraId="5257BE41"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 xml:space="preserve">Подготовка предложений по государственной поддержке </w:t>
            </w:r>
            <w:r>
              <w:rPr>
                <w:rFonts w:ascii="Times New Roman" w:hAnsi="Times New Roman" w:cs="Times New Roman"/>
              </w:rPr>
              <w:t>утилизации</w:t>
            </w:r>
            <w:r>
              <w:rPr>
                <w:rFonts w:ascii="Times New Roman" w:hAnsi="Times New Roman" w:cs="Times New Roman"/>
              </w:rPr>
              <w:tab/>
              <w:t>вышедших</w:t>
            </w:r>
            <w:r>
              <w:rPr>
                <w:rFonts w:ascii="Times New Roman" w:hAnsi="Times New Roman" w:cs="Times New Roman"/>
              </w:rPr>
              <w:tab/>
              <w:t xml:space="preserve">из </w:t>
            </w:r>
            <w:r w:rsidRPr="00146EB6">
              <w:rPr>
                <w:rFonts w:ascii="Times New Roman" w:hAnsi="Times New Roman" w:cs="Times New Roman"/>
              </w:rPr>
              <w:t>эксплуатации</w:t>
            </w:r>
            <w:r w:rsidRPr="00146EB6">
              <w:rPr>
                <w:rFonts w:ascii="Times New Roman" w:hAnsi="Times New Roman" w:cs="Times New Roman"/>
              </w:rPr>
              <w:tab/>
              <w:t>судов,</w:t>
            </w:r>
            <w:r>
              <w:rPr>
                <w:rFonts w:ascii="Times New Roman" w:hAnsi="Times New Roman" w:cs="Times New Roman"/>
              </w:rPr>
              <w:t xml:space="preserve"> </w:t>
            </w:r>
            <w:r w:rsidRPr="00146EB6">
              <w:rPr>
                <w:rFonts w:ascii="Times New Roman" w:hAnsi="Times New Roman" w:cs="Times New Roman"/>
              </w:rPr>
              <w:t>транспортных средств и оборудования, бывших в употреблении труб</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0B2A9D3B" w14:textId="77777777"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Ноябрь 2024 г.</w:t>
            </w:r>
          </w:p>
          <w:p w14:paraId="7CDE9D32" w14:textId="511B4B08"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3419349" w14:textId="4D44FCD0" w:rsidR="00DB0192" w:rsidRPr="00146EB6" w:rsidRDefault="00FF19CF" w:rsidP="00FF19CF">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BA06032"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88"/>
          <w:jc w:val="center"/>
        </w:trPr>
        <w:tc>
          <w:tcPr>
            <w:tcW w:w="568" w:type="dxa"/>
            <w:tcBorders>
              <w:top w:val="single" w:sz="4" w:space="0" w:color="auto"/>
              <w:left w:val="single" w:sz="4" w:space="0" w:color="auto"/>
              <w:bottom w:val="single" w:sz="4" w:space="0" w:color="auto"/>
            </w:tcBorders>
            <w:shd w:val="clear" w:color="auto" w:fill="FFFFFF"/>
          </w:tcPr>
          <w:p w14:paraId="181BC00A" w14:textId="70B9B35D" w:rsidR="00DB0192" w:rsidRPr="00146EB6" w:rsidRDefault="00AB7880" w:rsidP="00DB0192">
            <w:pPr>
              <w:rPr>
                <w:rFonts w:ascii="Times New Roman" w:hAnsi="Times New Roman" w:cs="Times New Roman"/>
              </w:rPr>
            </w:pPr>
            <w:r>
              <w:rPr>
                <w:rFonts w:ascii="Times New Roman" w:hAnsi="Times New Roman" w:cs="Times New Roman"/>
              </w:rPr>
              <w:lastRenderedPageBreak/>
              <w:t>5</w:t>
            </w:r>
            <w:r w:rsidR="00DB0192">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bottom"/>
          </w:tcPr>
          <w:p w14:paraId="7BA30B73"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Внедрение системы учета образования и нормирования лома и отходов черных и цветных металлов в организациях, включенных в специальный перечень, утвержденный распоряжением Правительства Российской Федерации от 23 января 2003 г. № 91-р</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8FB24D7" w14:textId="77777777" w:rsidR="00DB0192" w:rsidRPr="00146EB6" w:rsidRDefault="00DB0192" w:rsidP="00DB0192">
            <w:pPr>
              <w:jc w:val="center"/>
              <w:rPr>
                <w:rFonts w:ascii="Times New Roman" w:hAnsi="Times New Roman" w:cs="Times New Roman"/>
              </w:rPr>
            </w:pPr>
            <w:r w:rsidRPr="00786507">
              <w:rPr>
                <w:rFonts w:ascii="Times New Roman" w:hAnsi="Times New Roman" w:cs="Times New Roman"/>
                <w:color w:val="FF0000"/>
              </w:rPr>
              <w:t>2023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5C1171D" w14:textId="4DC516B9"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3A08012E"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19"/>
          <w:jc w:val="center"/>
        </w:trPr>
        <w:tc>
          <w:tcPr>
            <w:tcW w:w="15593" w:type="dxa"/>
            <w:gridSpan w:val="5"/>
            <w:tcBorders>
              <w:top w:val="single" w:sz="4" w:space="0" w:color="auto"/>
              <w:left w:val="single" w:sz="4" w:space="0" w:color="auto"/>
              <w:bottom w:val="single" w:sz="4" w:space="0" w:color="auto"/>
              <w:right w:val="single" w:sz="4" w:space="0" w:color="auto"/>
            </w:tcBorders>
            <w:shd w:val="clear" w:color="auto" w:fill="FFFFFF"/>
          </w:tcPr>
          <w:p w14:paraId="42971B88" w14:textId="77777777" w:rsidR="00DB0192" w:rsidRPr="00786507" w:rsidRDefault="00DB0192" w:rsidP="00DB0192">
            <w:pPr>
              <w:rPr>
                <w:rFonts w:ascii="Times New Roman" w:hAnsi="Times New Roman" w:cs="Times New Roman"/>
                <w:b/>
              </w:rPr>
            </w:pPr>
            <w:r>
              <w:rPr>
                <w:rFonts w:ascii="Times New Roman" w:hAnsi="Times New Roman" w:cs="Times New Roman"/>
              </w:rPr>
              <w:t xml:space="preserve">                                                                                     </w:t>
            </w:r>
            <w:r w:rsidRPr="00786507">
              <w:rPr>
                <w:rFonts w:ascii="Times New Roman" w:hAnsi="Times New Roman" w:cs="Times New Roman"/>
                <w:b/>
              </w:rPr>
              <w:t xml:space="preserve"> Обеспеченность материально-технической базой</w:t>
            </w:r>
          </w:p>
        </w:tc>
      </w:tr>
      <w:tr w:rsidR="00DB0192" w:rsidRPr="00146EB6" w14:paraId="53D9B9E1"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37"/>
          <w:jc w:val="center"/>
        </w:trPr>
        <w:tc>
          <w:tcPr>
            <w:tcW w:w="568" w:type="dxa"/>
            <w:tcBorders>
              <w:top w:val="single" w:sz="4" w:space="0" w:color="auto"/>
              <w:left w:val="single" w:sz="4" w:space="0" w:color="auto"/>
              <w:bottom w:val="single" w:sz="4" w:space="0" w:color="auto"/>
            </w:tcBorders>
            <w:shd w:val="clear" w:color="auto" w:fill="FFFFFF"/>
          </w:tcPr>
          <w:p w14:paraId="60221435" w14:textId="0F577320" w:rsidR="00DB0192" w:rsidRPr="00146EB6" w:rsidRDefault="00AB7880" w:rsidP="00DB0192">
            <w:pPr>
              <w:rPr>
                <w:rFonts w:ascii="Times New Roman" w:hAnsi="Times New Roman" w:cs="Times New Roman"/>
              </w:rPr>
            </w:pPr>
            <w:r>
              <w:rPr>
                <w:rFonts w:ascii="Times New Roman" w:hAnsi="Times New Roman" w:cs="Times New Roman"/>
              </w:rPr>
              <w:t>6</w:t>
            </w:r>
            <w:r w:rsidR="00DB0192">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bottom"/>
          </w:tcPr>
          <w:p w14:paraId="166E0E92"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Формирование</w:t>
            </w:r>
            <w:r w:rsidRPr="00146EB6">
              <w:rPr>
                <w:rFonts w:ascii="Times New Roman" w:hAnsi="Times New Roman" w:cs="Times New Roman"/>
              </w:rPr>
              <w:tab/>
              <w:t>консолидированной</w:t>
            </w:r>
            <w:r w:rsidRPr="00146EB6">
              <w:rPr>
                <w:rFonts w:ascii="Times New Roman" w:hAnsi="Times New Roman" w:cs="Times New Roman"/>
              </w:rPr>
              <w:tab/>
              <w:t>потребности</w:t>
            </w:r>
          </w:p>
          <w:p w14:paraId="1731BE4C"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российских</w:t>
            </w:r>
            <w:r w:rsidRPr="00146EB6">
              <w:rPr>
                <w:rFonts w:ascii="Times New Roman" w:hAnsi="Times New Roman" w:cs="Times New Roman"/>
              </w:rPr>
              <w:tab/>
              <w:t>металлургических</w:t>
            </w:r>
            <w:r w:rsidRPr="00146EB6">
              <w:rPr>
                <w:rFonts w:ascii="Times New Roman" w:hAnsi="Times New Roman" w:cs="Times New Roman"/>
              </w:rPr>
              <w:tab/>
              <w:t>предприятий</w:t>
            </w:r>
            <w:r w:rsidRPr="00146EB6">
              <w:rPr>
                <w:rFonts w:ascii="Times New Roman" w:hAnsi="Times New Roman" w:cs="Times New Roman"/>
              </w:rPr>
              <w:tab/>
              <w:t>в</w:t>
            </w:r>
          </w:p>
          <w:p w14:paraId="6A5E397B"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номенклатуре оборудования и комплектующих для импортозамещения и производства серийных партий</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BD015A6"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2023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38DB65B6" w14:textId="71D9672D"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0C31509A"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3"/>
          <w:jc w:val="center"/>
        </w:trPr>
        <w:tc>
          <w:tcPr>
            <w:tcW w:w="568" w:type="dxa"/>
            <w:tcBorders>
              <w:top w:val="single" w:sz="4" w:space="0" w:color="auto"/>
              <w:left w:val="single" w:sz="4" w:space="0" w:color="auto"/>
              <w:bottom w:val="single" w:sz="4" w:space="0" w:color="auto"/>
            </w:tcBorders>
            <w:shd w:val="clear" w:color="auto" w:fill="FFFFFF"/>
          </w:tcPr>
          <w:p w14:paraId="62BCC082" w14:textId="531A6091" w:rsidR="00DB0192" w:rsidRPr="00146EB6" w:rsidRDefault="00AB7880" w:rsidP="00DB0192">
            <w:pPr>
              <w:rPr>
                <w:rFonts w:ascii="Times New Roman" w:hAnsi="Times New Roman" w:cs="Times New Roman"/>
              </w:rPr>
            </w:pPr>
            <w:r>
              <w:rPr>
                <w:rFonts w:ascii="Times New Roman" w:hAnsi="Times New Roman" w:cs="Times New Roman"/>
              </w:rPr>
              <w:t>7</w:t>
            </w:r>
            <w:r w:rsidR="00DB0192">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bottom"/>
          </w:tcPr>
          <w:p w14:paraId="7E3217E9"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Проведение анализа российского рынка металлургического оборудования, формирование каталога компетенций российских производителей металлургического оборудования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62CC39EE"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Ноябрь 2024 г.</w:t>
            </w:r>
          </w:p>
          <w:p w14:paraId="4FD75C11" w14:textId="52F66205" w:rsidR="00DB0192" w:rsidRPr="00146EB6" w:rsidRDefault="00DB0192" w:rsidP="00DB0192">
            <w:pPr>
              <w:jc w:val="center"/>
              <w:rPr>
                <w:rFonts w:ascii="Times New Roman" w:hAnsi="Times New Roman" w:cs="Times New Roman"/>
              </w:rPr>
            </w:pPr>
            <w:r w:rsidRPr="00146EB6">
              <w:rPr>
                <w:rFonts w:ascii="Times New Roman" w:hAnsi="Times New Roman" w:cs="Times New Roman"/>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3F3D4A4" w14:textId="6BF96DA8"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FE348D0"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21"/>
          <w:jc w:val="center"/>
        </w:trPr>
        <w:tc>
          <w:tcPr>
            <w:tcW w:w="568" w:type="dxa"/>
            <w:tcBorders>
              <w:top w:val="single" w:sz="4" w:space="0" w:color="auto"/>
              <w:left w:val="single" w:sz="4" w:space="0" w:color="auto"/>
              <w:bottom w:val="single" w:sz="4" w:space="0" w:color="auto"/>
            </w:tcBorders>
            <w:shd w:val="clear" w:color="auto" w:fill="FFFFFF"/>
          </w:tcPr>
          <w:p w14:paraId="5AEDE030" w14:textId="01D685C7" w:rsidR="00DB0192" w:rsidRPr="00146EB6" w:rsidRDefault="00AB7880" w:rsidP="00DB0192">
            <w:pPr>
              <w:rPr>
                <w:rFonts w:ascii="Times New Roman" w:hAnsi="Times New Roman" w:cs="Times New Roman"/>
              </w:rPr>
            </w:pPr>
            <w:r>
              <w:rPr>
                <w:rFonts w:ascii="Times New Roman" w:hAnsi="Times New Roman" w:cs="Times New Roman"/>
              </w:rPr>
              <w:t>8</w:t>
            </w:r>
            <w:r w:rsidR="00DB0192">
              <w:rPr>
                <w:rFonts w:ascii="Times New Roman" w:hAnsi="Times New Roman" w:cs="Times New Roman"/>
              </w:rPr>
              <w:t>.</w:t>
            </w:r>
          </w:p>
        </w:tc>
        <w:tc>
          <w:tcPr>
            <w:tcW w:w="5953" w:type="dxa"/>
            <w:tcBorders>
              <w:top w:val="single" w:sz="4" w:space="0" w:color="auto"/>
              <w:left w:val="single" w:sz="4" w:space="0" w:color="auto"/>
              <w:bottom w:val="single" w:sz="4" w:space="0" w:color="auto"/>
            </w:tcBorders>
            <w:shd w:val="clear" w:color="auto" w:fill="FFFFFF"/>
            <w:vAlign w:val="bottom"/>
          </w:tcPr>
          <w:p w14:paraId="72BE6CC6" w14:textId="77777777" w:rsidR="00DB0192" w:rsidRDefault="00DB0192" w:rsidP="004B55BE">
            <w:pPr>
              <w:jc w:val="both"/>
              <w:rPr>
                <w:rFonts w:ascii="Times New Roman" w:hAnsi="Times New Roman" w:cs="Times New Roman"/>
              </w:rPr>
            </w:pPr>
            <w:r w:rsidRPr="00146EB6">
              <w:rPr>
                <w:rFonts w:ascii="Times New Roman" w:hAnsi="Times New Roman" w:cs="Times New Roman"/>
              </w:rPr>
              <w:t>Подготовка предложений по мерам государственной поддержки, направленным на импортозамещение металлургического оборудования и повышение спроса на российское металлургическое оборудование</w:t>
            </w:r>
          </w:p>
          <w:p w14:paraId="0E5FD1E2" w14:textId="77777777" w:rsidR="00DB0192" w:rsidRDefault="00DB0192" w:rsidP="004B55BE">
            <w:pPr>
              <w:jc w:val="both"/>
              <w:rPr>
                <w:rFonts w:ascii="Times New Roman" w:hAnsi="Times New Roman" w:cs="Times New Roman"/>
              </w:rPr>
            </w:pPr>
          </w:p>
          <w:p w14:paraId="0D037896" w14:textId="77777777" w:rsidR="00DB0192" w:rsidRDefault="00DB0192" w:rsidP="004B55BE">
            <w:pPr>
              <w:jc w:val="both"/>
              <w:rPr>
                <w:rFonts w:ascii="Times New Roman" w:hAnsi="Times New Roman" w:cs="Times New Roman"/>
              </w:rPr>
            </w:pPr>
          </w:p>
          <w:p w14:paraId="5935CFC8" w14:textId="77777777" w:rsidR="00DB0192" w:rsidRDefault="00DB0192" w:rsidP="004B55BE">
            <w:pPr>
              <w:jc w:val="both"/>
              <w:rPr>
                <w:rFonts w:ascii="Times New Roman" w:hAnsi="Times New Roman" w:cs="Times New Roman"/>
              </w:rPr>
            </w:pPr>
          </w:p>
          <w:p w14:paraId="00711BD4" w14:textId="77777777" w:rsidR="00DB0192" w:rsidRDefault="00DB0192" w:rsidP="004B55BE">
            <w:pPr>
              <w:jc w:val="both"/>
              <w:rPr>
                <w:rFonts w:ascii="Times New Roman" w:hAnsi="Times New Roman" w:cs="Times New Roman"/>
              </w:rPr>
            </w:pPr>
          </w:p>
          <w:p w14:paraId="0E454446" w14:textId="77777777" w:rsidR="00DB0192" w:rsidRDefault="00DB0192" w:rsidP="004B55BE">
            <w:pPr>
              <w:jc w:val="both"/>
              <w:rPr>
                <w:rFonts w:ascii="Times New Roman" w:hAnsi="Times New Roman" w:cs="Times New Roman"/>
              </w:rPr>
            </w:pPr>
          </w:p>
          <w:p w14:paraId="1258E403" w14:textId="77777777" w:rsidR="00DB0192" w:rsidRDefault="00DB0192" w:rsidP="004B55BE">
            <w:pPr>
              <w:jc w:val="both"/>
              <w:rPr>
                <w:rFonts w:ascii="Times New Roman" w:hAnsi="Times New Roman" w:cs="Times New Roman"/>
              </w:rPr>
            </w:pPr>
          </w:p>
          <w:p w14:paraId="772FF701" w14:textId="77777777" w:rsidR="00DB0192" w:rsidRDefault="00DB0192" w:rsidP="004B55BE">
            <w:pPr>
              <w:jc w:val="both"/>
              <w:rPr>
                <w:rFonts w:ascii="Times New Roman" w:hAnsi="Times New Roman" w:cs="Times New Roman"/>
              </w:rPr>
            </w:pPr>
          </w:p>
          <w:p w14:paraId="0623D47F" w14:textId="77777777" w:rsidR="00DB0192" w:rsidRDefault="00DB0192" w:rsidP="004B55BE">
            <w:pPr>
              <w:jc w:val="both"/>
              <w:rPr>
                <w:rFonts w:ascii="Times New Roman" w:hAnsi="Times New Roman" w:cs="Times New Roman"/>
              </w:rPr>
            </w:pPr>
          </w:p>
          <w:p w14:paraId="279BB007" w14:textId="77777777" w:rsidR="00DB0192" w:rsidRDefault="00DB0192" w:rsidP="004B55BE">
            <w:pPr>
              <w:jc w:val="both"/>
              <w:rPr>
                <w:rFonts w:ascii="Times New Roman" w:hAnsi="Times New Roman" w:cs="Times New Roman"/>
              </w:rPr>
            </w:pPr>
          </w:p>
          <w:p w14:paraId="1ABCD69C" w14:textId="77777777" w:rsidR="00DB0192" w:rsidRDefault="00DB0192" w:rsidP="004B55BE">
            <w:pPr>
              <w:jc w:val="both"/>
              <w:rPr>
                <w:rFonts w:ascii="Times New Roman" w:hAnsi="Times New Roman" w:cs="Times New Roman"/>
              </w:rPr>
            </w:pPr>
          </w:p>
          <w:p w14:paraId="5981DEE2" w14:textId="77777777" w:rsidR="00DB0192" w:rsidRPr="00146EB6" w:rsidRDefault="00DB0192" w:rsidP="004B55BE">
            <w:pPr>
              <w:jc w:val="both"/>
              <w:rPr>
                <w:rFonts w:ascii="Times New Roman" w:hAnsi="Times New Roman" w:cs="Times New Roman"/>
              </w:rPr>
            </w:pPr>
          </w:p>
        </w:tc>
        <w:tc>
          <w:tcPr>
            <w:tcW w:w="3402" w:type="dxa"/>
            <w:gridSpan w:val="2"/>
            <w:tcBorders>
              <w:top w:val="single" w:sz="4" w:space="0" w:color="auto"/>
              <w:left w:val="single" w:sz="4" w:space="0" w:color="auto"/>
              <w:bottom w:val="single" w:sz="4" w:space="0" w:color="auto"/>
            </w:tcBorders>
            <w:shd w:val="clear" w:color="auto" w:fill="FFFFFF"/>
          </w:tcPr>
          <w:p w14:paraId="6650777D"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2023-2030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3804EC20" w14:textId="13E841EC"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42D8F973"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423"/>
          <w:jc w:val="center"/>
        </w:trPr>
        <w:tc>
          <w:tcPr>
            <w:tcW w:w="15593" w:type="dxa"/>
            <w:gridSpan w:val="5"/>
            <w:tcBorders>
              <w:top w:val="single" w:sz="4" w:space="0" w:color="auto"/>
              <w:left w:val="single" w:sz="4" w:space="0" w:color="auto"/>
              <w:bottom w:val="single" w:sz="4" w:space="0" w:color="auto"/>
              <w:right w:val="single" w:sz="4" w:space="0" w:color="auto"/>
            </w:tcBorders>
            <w:shd w:val="clear" w:color="auto" w:fill="FFFFFF"/>
          </w:tcPr>
          <w:p w14:paraId="3D6D2E73" w14:textId="77777777" w:rsidR="00DB0192" w:rsidRDefault="00DB0192" w:rsidP="00DB0192">
            <w:pPr>
              <w:rPr>
                <w:rFonts w:ascii="Times New Roman" w:hAnsi="Times New Roman" w:cs="Times New Roman"/>
                <w:b/>
              </w:rPr>
            </w:pPr>
            <w:r>
              <w:rPr>
                <w:rFonts w:ascii="Times New Roman" w:hAnsi="Times New Roman" w:cs="Times New Roman"/>
              </w:rPr>
              <w:t xml:space="preserve">                                                                                         </w:t>
            </w:r>
            <w:r w:rsidRPr="00786507">
              <w:rPr>
                <w:rFonts w:ascii="Times New Roman" w:hAnsi="Times New Roman" w:cs="Times New Roman"/>
                <w:b/>
              </w:rPr>
              <w:t>Оптимизация налоговой и тарифной нагрузки</w:t>
            </w:r>
          </w:p>
          <w:p w14:paraId="209BD848" w14:textId="77777777" w:rsidR="00DB0192" w:rsidRDefault="00DB0192" w:rsidP="00DB0192">
            <w:pPr>
              <w:rPr>
                <w:rFonts w:ascii="Times New Roman" w:hAnsi="Times New Roman" w:cs="Times New Roman"/>
                <w:b/>
              </w:rPr>
            </w:pPr>
          </w:p>
          <w:p w14:paraId="15C50838" w14:textId="77777777" w:rsidR="00DB0192" w:rsidRPr="00786507" w:rsidRDefault="00DB0192" w:rsidP="00DB0192">
            <w:pPr>
              <w:rPr>
                <w:rFonts w:ascii="Times New Roman" w:hAnsi="Times New Roman" w:cs="Times New Roman"/>
                <w:b/>
              </w:rPr>
            </w:pPr>
          </w:p>
        </w:tc>
      </w:tr>
      <w:tr w:rsidR="00DB0192" w:rsidRPr="00146EB6" w14:paraId="44E6CB5F"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548"/>
          <w:jc w:val="center"/>
        </w:trPr>
        <w:tc>
          <w:tcPr>
            <w:tcW w:w="568" w:type="dxa"/>
            <w:tcBorders>
              <w:top w:val="single" w:sz="4" w:space="0" w:color="auto"/>
              <w:left w:val="single" w:sz="4" w:space="0" w:color="auto"/>
              <w:bottom w:val="single" w:sz="4" w:space="0" w:color="auto"/>
            </w:tcBorders>
            <w:shd w:val="clear" w:color="auto" w:fill="FFFFFF"/>
          </w:tcPr>
          <w:p w14:paraId="18E697F5" w14:textId="0418A0A5" w:rsidR="00DB0192" w:rsidRPr="00146EB6" w:rsidRDefault="00AB7880" w:rsidP="00DB0192">
            <w:pPr>
              <w:pStyle w:val="a5"/>
            </w:pPr>
            <w:r>
              <w:t>9</w:t>
            </w:r>
            <w:r w:rsidR="00DB0192">
              <w:t>.</w:t>
            </w:r>
          </w:p>
        </w:tc>
        <w:tc>
          <w:tcPr>
            <w:tcW w:w="5953" w:type="dxa"/>
            <w:tcBorders>
              <w:top w:val="single" w:sz="4" w:space="0" w:color="auto"/>
              <w:left w:val="single" w:sz="4" w:space="0" w:color="auto"/>
              <w:bottom w:val="single" w:sz="4" w:space="0" w:color="auto"/>
            </w:tcBorders>
            <w:shd w:val="clear" w:color="auto" w:fill="FFFFFF"/>
            <w:vAlign w:val="bottom"/>
          </w:tcPr>
          <w:p w14:paraId="61604A0C" w14:textId="77777777" w:rsidR="00DB0192" w:rsidRPr="00146EB6" w:rsidRDefault="00DB0192" w:rsidP="004B55BE">
            <w:pPr>
              <w:pStyle w:val="a5"/>
              <w:jc w:val="both"/>
            </w:pPr>
            <w:r w:rsidRPr="00146EB6">
              <w:t>Снижение тарифной нагрузки, в том числе посредством освобождения от уплаты ввозных таможенных пошлин на технологическое оборудование и комплектующие зарубежного производства, при условии отсутствия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4605A977" w14:textId="77777777" w:rsidR="00DB0192" w:rsidRPr="00146EB6" w:rsidRDefault="00DB0192" w:rsidP="00DB0192">
            <w:pPr>
              <w:pStyle w:val="a5"/>
              <w:ind w:left="-28"/>
              <w:jc w:val="center"/>
            </w:pPr>
            <w:r w:rsidRPr="00146EB6">
              <w:rPr>
                <w:color w:val="FF0000"/>
              </w:rPr>
              <w:t>2023-2030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24324C7" w14:textId="0DA1CA8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AF06111"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566"/>
          <w:jc w:val="center"/>
        </w:trPr>
        <w:tc>
          <w:tcPr>
            <w:tcW w:w="568" w:type="dxa"/>
            <w:tcBorders>
              <w:top w:val="single" w:sz="4" w:space="0" w:color="auto"/>
              <w:left w:val="single" w:sz="4" w:space="0" w:color="auto"/>
              <w:bottom w:val="single" w:sz="4" w:space="0" w:color="auto"/>
            </w:tcBorders>
            <w:shd w:val="clear" w:color="auto" w:fill="FFFFFF"/>
          </w:tcPr>
          <w:p w14:paraId="6514D69F" w14:textId="4E59C273" w:rsidR="00DB0192" w:rsidRPr="00146EB6" w:rsidRDefault="00AB7880" w:rsidP="00DB0192">
            <w:pPr>
              <w:pStyle w:val="a5"/>
            </w:pPr>
            <w:r>
              <w:t>10</w:t>
            </w:r>
            <w:r w:rsidR="00DB0192">
              <w:t>.</w:t>
            </w:r>
          </w:p>
        </w:tc>
        <w:tc>
          <w:tcPr>
            <w:tcW w:w="5953" w:type="dxa"/>
            <w:tcBorders>
              <w:top w:val="single" w:sz="4" w:space="0" w:color="auto"/>
              <w:left w:val="single" w:sz="4" w:space="0" w:color="auto"/>
              <w:bottom w:val="single" w:sz="4" w:space="0" w:color="auto"/>
            </w:tcBorders>
            <w:shd w:val="clear" w:color="auto" w:fill="FFFFFF"/>
            <w:vAlign w:val="bottom"/>
          </w:tcPr>
          <w:p w14:paraId="6B7A8D2B" w14:textId="77777777" w:rsidR="00DB0192" w:rsidRPr="00146EB6" w:rsidRDefault="00DB0192" w:rsidP="004B55BE">
            <w:pPr>
              <w:pStyle w:val="a5"/>
              <w:jc w:val="both"/>
            </w:pPr>
            <w:r w:rsidRPr="00146EB6">
              <w:t>Совершенствование регулирования уплаты налога на добавленную стоимость на операции</w:t>
            </w:r>
          </w:p>
          <w:p w14:paraId="57868AAE" w14:textId="77777777" w:rsidR="00DB0192" w:rsidRPr="00146EB6" w:rsidRDefault="00DB0192" w:rsidP="004B55BE">
            <w:pPr>
              <w:pStyle w:val="a5"/>
              <w:jc w:val="both"/>
            </w:pPr>
            <w:r w:rsidRPr="00146EB6">
              <w:t>с полуфабрикатами, произведенными с использованием ломов и отходов цветных металлов (внесение изменений в Налоговый кодекс Российской Федерации в части распространения агентской схемы уплаты налога на добавленную стоимость на операции с полуфабрикатами, произведенными с использованием ломов и отходов цветных металлов)</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5F8309F4" w14:textId="77777777" w:rsidR="00DB0192" w:rsidRPr="00146EB6" w:rsidRDefault="00DB0192" w:rsidP="00DB0192">
            <w:pPr>
              <w:pStyle w:val="a5"/>
              <w:ind w:left="539" w:right="430"/>
              <w:jc w:val="center"/>
            </w:pPr>
            <w:r w:rsidRPr="00146EB6">
              <w:rPr>
                <w:color w:val="FF0000"/>
              </w:rPr>
              <w:t>Ноябрь 2024 г.</w:t>
            </w:r>
          </w:p>
          <w:p w14:paraId="4121C030" w14:textId="1519C1AC" w:rsidR="00DB0192" w:rsidRPr="00146EB6" w:rsidRDefault="00DB0192" w:rsidP="00DB0192">
            <w:pPr>
              <w:pStyle w:val="a5"/>
              <w:ind w:left="539" w:right="430"/>
              <w:jc w:val="center"/>
            </w:pPr>
            <w:r w:rsidRPr="00146EB6">
              <w:rPr>
                <w:color w:val="FF0000"/>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46D6D684" w14:textId="2DB60DC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6FF915B1"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85"/>
          <w:jc w:val="center"/>
        </w:trPr>
        <w:tc>
          <w:tcPr>
            <w:tcW w:w="568" w:type="dxa"/>
            <w:tcBorders>
              <w:top w:val="single" w:sz="4" w:space="0" w:color="auto"/>
              <w:left w:val="single" w:sz="4" w:space="0" w:color="auto"/>
              <w:bottom w:val="single" w:sz="4" w:space="0" w:color="auto"/>
            </w:tcBorders>
            <w:shd w:val="clear" w:color="auto" w:fill="FFFFFF"/>
          </w:tcPr>
          <w:p w14:paraId="32C89E38" w14:textId="754FF9CC" w:rsidR="00DB0192" w:rsidRPr="00146EB6" w:rsidRDefault="00AB7880" w:rsidP="00DB0192">
            <w:pPr>
              <w:pStyle w:val="a5"/>
            </w:pPr>
            <w:r>
              <w:lastRenderedPageBreak/>
              <w:t>11</w:t>
            </w:r>
            <w:r w:rsidR="00DB0192">
              <w:t>.</w:t>
            </w:r>
          </w:p>
        </w:tc>
        <w:tc>
          <w:tcPr>
            <w:tcW w:w="5953" w:type="dxa"/>
            <w:tcBorders>
              <w:top w:val="single" w:sz="4" w:space="0" w:color="auto"/>
              <w:left w:val="single" w:sz="4" w:space="0" w:color="auto"/>
              <w:bottom w:val="single" w:sz="4" w:space="0" w:color="auto"/>
            </w:tcBorders>
            <w:shd w:val="clear" w:color="auto" w:fill="FFFFFF"/>
          </w:tcPr>
          <w:p w14:paraId="556AAA67" w14:textId="77777777" w:rsidR="00DB0192" w:rsidRPr="00146EB6" w:rsidRDefault="00DB0192" w:rsidP="004B55BE">
            <w:pPr>
              <w:pStyle w:val="a5"/>
              <w:jc w:val="both"/>
            </w:pPr>
            <w:r w:rsidRPr="00146EB6">
              <w:t>Предложения по совершенствованию порядка администрирования налогообложения налогом на доход физических лиц при отчуждении гражданами лома черных и цветных металлов</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78180602" w14:textId="77777777" w:rsidR="00DB0192" w:rsidRPr="00146EB6" w:rsidRDefault="00DB0192" w:rsidP="00DB0192">
            <w:pPr>
              <w:pStyle w:val="a5"/>
              <w:ind w:left="534" w:right="151"/>
              <w:jc w:val="center"/>
            </w:pPr>
            <w:r w:rsidRPr="00146EB6">
              <w:rPr>
                <w:color w:val="FF0000"/>
              </w:rPr>
              <w:t>Ноябрь 2024 г.</w:t>
            </w:r>
          </w:p>
          <w:p w14:paraId="4CAB7DB3" w14:textId="551657F6" w:rsidR="00DB0192" w:rsidRPr="00146EB6" w:rsidRDefault="00DB0192" w:rsidP="004B55BE">
            <w:pPr>
              <w:pStyle w:val="a5"/>
              <w:ind w:left="534" w:right="151"/>
              <w:jc w:val="center"/>
            </w:pPr>
            <w:r w:rsidRPr="00146EB6">
              <w:rPr>
                <w:color w:val="FF0000"/>
              </w:rPr>
              <w:t>Доклад на Общем собрании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A022958" w14:textId="6AADF673"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0081034B"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3"/>
          <w:jc w:val="center"/>
        </w:trPr>
        <w:tc>
          <w:tcPr>
            <w:tcW w:w="568" w:type="dxa"/>
            <w:tcBorders>
              <w:top w:val="single" w:sz="4" w:space="0" w:color="auto"/>
              <w:left w:val="single" w:sz="4" w:space="0" w:color="auto"/>
              <w:bottom w:val="single" w:sz="4" w:space="0" w:color="auto"/>
            </w:tcBorders>
            <w:shd w:val="clear" w:color="auto" w:fill="FFFFFF"/>
          </w:tcPr>
          <w:p w14:paraId="41C229C0" w14:textId="24111C5F" w:rsidR="00DB0192" w:rsidRPr="00146EB6" w:rsidRDefault="00AB7880" w:rsidP="00DB0192">
            <w:pPr>
              <w:pStyle w:val="a5"/>
            </w:pPr>
            <w:r>
              <w:t>12</w:t>
            </w:r>
            <w:r w:rsidR="00DB0192">
              <w:t>.</w:t>
            </w:r>
          </w:p>
        </w:tc>
        <w:tc>
          <w:tcPr>
            <w:tcW w:w="5953" w:type="dxa"/>
            <w:tcBorders>
              <w:top w:val="single" w:sz="4" w:space="0" w:color="auto"/>
              <w:left w:val="single" w:sz="4" w:space="0" w:color="auto"/>
              <w:bottom w:val="single" w:sz="4" w:space="0" w:color="auto"/>
            </w:tcBorders>
            <w:shd w:val="clear" w:color="auto" w:fill="FFFFFF"/>
          </w:tcPr>
          <w:p w14:paraId="50C88DBB" w14:textId="77777777" w:rsidR="00DB0192" w:rsidRPr="00146EB6" w:rsidRDefault="00DB0192" w:rsidP="004B55BE">
            <w:pPr>
              <w:pStyle w:val="a5"/>
              <w:jc w:val="both"/>
            </w:pPr>
            <w:r w:rsidRPr="00146EB6">
              <w:t>Реализация мероприятий по сближению тарифов на перевозки железнодорожным транспортом готовой продукции и сырья для ее производства</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8F216C0" w14:textId="77777777" w:rsidR="00DB0192" w:rsidRPr="00146EB6" w:rsidRDefault="00DB0192" w:rsidP="00DB0192">
            <w:pPr>
              <w:pStyle w:val="a5"/>
              <w:ind w:left="1360"/>
            </w:pPr>
            <w:r>
              <w:rPr>
                <w:color w:val="FF0000"/>
              </w:rPr>
              <w:t xml:space="preserve">   </w:t>
            </w:r>
            <w:r w:rsidRPr="00146EB6">
              <w:rPr>
                <w:color w:val="FF0000"/>
              </w:rPr>
              <w:t>2026-2030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3A5F9918" w14:textId="6A230587"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4025C5E3"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88"/>
          <w:jc w:val="center"/>
        </w:trPr>
        <w:tc>
          <w:tcPr>
            <w:tcW w:w="568" w:type="dxa"/>
            <w:tcBorders>
              <w:top w:val="single" w:sz="4" w:space="0" w:color="auto"/>
              <w:left w:val="single" w:sz="4" w:space="0" w:color="auto"/>
              <w:bottom w:val="single" w:sz="4" w:space="0" w:color="auto"/>
            </w:tcBorders>
            <w:shd w:val="clear" w:color="auto" w:fill="FFFFFF"/>
          </w:tcPr>
          <w:p w14:paraId="7067F1FD" w14:textId="65D37392" w:rsidR="00DB0192" w:rsidRPr="00146EB6" w:rsidRDefault="00DB0192" w:rsidP="00DB0192">
            <w:pPr>
              <w:pStyle w:val="a5"/>
            </w:pPr>
            <w:r w:rsidRPr="00146EB6">
              <w:br w:type="page"/>
            </w:r>
            <w:r w:rsidR="00AB7880">
              <w:t>13</w:t>
            </w:r>
            <w:r>
              <w:t>.</w:t>
            </w:r>
          </w:p>
        </w:tc>
        <w:tc>
          <w:tcPr>
            <w:tcW w:w="5953" w:type="dxa"/>
            <w:tcBorders>
              <w:top w:val="single" w:sz="4" w:space="0" w:color="auto"/>
              <w:left w:val="single" w:sz="4" w:space="0" w:color="auto"/>
              <w:bottom w:val="single" w:sz="4" w:space="0" w:color="auto"/>
            </w:tcBorders>
            <w:shd w:val="clear" w:color="auto" w:fill="FFFFFF"/>
            <w:vAlign w:val="bottom"/>
          </w:tcPr>
          <w:p w14:paraId="5EBB7B62" w14:textId="77777777" w:rsidR="00DB0192" w:rsidRPr="00146EB6" w:rsidRDefault="00DB0192" w:rsidP="004B55BE">
            <w:pPr>
              <w:pStyle w:val="a5"/>
              <w:jc w:val="both"/>
            </w:pPr>
            <w:r w:rsidRPr="00146EB6">
              <w:t>Разработка и реализация мероприятий по оптимизации логистической составляющей в рамках перенаправления поставок металлопродукции на новые экспортные рынки с учетом необходимости обеспечения баланса интересов инфраструктурных и металлургических компаний</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59794960" w14:textId="77777777" w:rsidR="00DB0192" w:rsidRPr="00146EB6" w:rsidRDefault="00DB0192" w:rsidP="00DB0192">
            <w:pPr>
              <w:pStyle w:val="a5"/>
              <w:ind w:left="534"/>
              <w:jc w:val="center"/>
            </w:pPr>
            <w:r w:rsidRPr="00146EB6">
              <w:rPr>
                <w:color w:val="FF0000"/>
              </w:rPr>
              <w:t>2024-2030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D00BB7F" w14:textId="5C423A3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2A9EFB59"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698"/>
          <w:jc w:val="center"/>
        </w:trPr>
        <w:tc>
          <w:tcPr>
            <w:tcW w:w="15593" w:type="dxa"/>
            <w:gridSpan w:val="5"/>
            <w:tcBorders>
              <w:top w:val="single" w:sz="4" w:space="0" w:color="auto"/>
              <w:left w:val="single" w:sz="4" w:space="0" w:color="auto"/>
              <w:bottom w:val="single" w:sz="4" w:space="0" w:color="auto"/>
              <w:right w:val="single" w:sz="4" w:space="0" w:color="auto"/>
            </w:tcBorders>
            <w:shd w:val="clear" w:color="auto" w:fill="FFFFFF"/>
          </w:tcPr>
          <w:p w14:paraId="04256BA3" w14:textId="42202769" w:rsidR="00DB0192" w:rsidRPr="00146EB6" w:rsidRDefault="00DB0192" w:rsidP="00FF19CF">
            <w:pPr>
              <w:pStyle w:val="a5"/>
              <w:spacing w:line="276" w:lineRule="auto"/>
              <w:jc w:val="center"/>
            </w:pPr>
            <w:r w:rsidRPr="00146EB6">
              <w:rPr>
                <w:b/>
                <w:bCs/>
              </w:rPr>
              <w:t xml:space="preserve">Снижение негативного воздействия предприятий отраслей черной и цветной металлургии на окружающую среду и ограничение </w:t>
            </w:r>
            <w:r>
              <w:rPr>
                <w:b/>
                <w:bCs/>
              </w:rPr>
              <w:t xml:space="preserve">   </w:t>
            </w:r>
            <w:r w:rsidRPr="00146EB6">
              <w:rPr>
                <w:b/>
                <w:bCs/>
              </w:rPr>
              <w:t>выбросов парниковых газов</w:t>
            </w:r>
          </w:p>
        </w:tc>
      </w:tr>
      <w:tr w:rsidR="00DB0192" w:rsidRPr="00146EB6" w14:paraId="206E38CB" w14:textId="77777777" w:rsidTr="00413CD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132"/>
          <w:jc w:val="center"/>
        </w:trPr>
        <w:tc>
          <w:tcPr>
            <w:tcW w:w="568" w:type="dxa"/>
            <w:tcBorders>
              <w:top w:val="single" w:sz="4" w:space="0" w:color="auto"/>
              <w:left w:val="single" w:sz="4" w:space="0" w:color="auto"/>
              <w:bottom w:val="single" w:sz="4" w:space="0" w:color="auto"/>
            </w:tcBorders>
            <w:shd w:val="clear" w:color="auto" w:fill="FFFFFF"/>
          </w:tcPr>
          <w:p w14:paraId="301D427A" w14:textId="33055C0A" w:rsidR="00DB0192" w:rsidRPr="00146EB6" w:rsidRDefault="00AB7880" w:rsidP="00DB0192">
            <w:pPr>
              <w:pStyle w:val="a5"/>
            </w:pPr>
            <w:r>
              <w:t>14</w:t>
            </w:r>
            <w:r w:rsidR="00DB0192">
              <w:t>.</w:t>
            </w:r>
          </w:p>
        </w:tc>
        <w:tc>
          <w:tcPr>
            <w:tcW w:w="5953" w:type="dxa"/>
            <w:tcBorders>
              <w:top w:val="single" w:sz="4" w:space="0" w:color="auto"/>
              <w:left w:val="single" w:sz="4" w:space="0" w:color="auto"/>
              <w:bottom w:val="single" w:sz="4" w:space="0" w:color="auto"/>
            </w:tcBorders>
            <w:shd w:val="clear" w:color="auto" w:fill="FFFFFF"/>
          </w:tcPr>
          <w:p w14:paraId="6D8BFE30" w14:textId="77777777" w:rsidR="00DB0192" w:rsidRDefault="00DB0192" w:rsidP="004B55BE">
            <w:pPr>
              <w:pStyle w:val="a5"/>
              <w:jc w:val="both"/>
            </w:pPr>
            <w:r w:rsidRPr="00146EB6">
              <w:t>Подготовка предложений по разработке новых или актуализации существующих мер государственной поддержки внедрения экологически чистых технологий, ресурсосберегающих и иизкоуглеродных технологий, включая наилучшие доступные технологии, на российских предприятиях черной и цветной металлургии</w:t>
            </w:r>
          </w:p>
          <w:p w14:paraId="2EA3564C" w14:textId="77777777" w:rsidR="00DB0192" w:rsidRDefault="00DB0192" w:rsidP="00DB0192">
            <w:pPr>
              <w:pStyle w:val="a5"/>
            </w:pPr>
          </w:p>
          <w:p w14:paraId="4B3279F3" w14:textId="77777777" w:rsidR="00DB0192" w:rsidRPr="00146EB6" w:rsidRDefault="00DB0192" w:rsidP="00DB0192">
            <w:pPr>
              <w:pStyle w:val="a5"/>
            </w:pPr>
          </w:p>
        </w:tc>
        <w:tc>
          <w:tcPr>
            <w:tcW w:w="3402" w:type="dxa"/>
            <w:gridSpan w:val="2"/>
            <w:tcBorders>
              <w:top w:val="single" w:sz="4" w:space="0" w:color="auto"/>
              <w:left w:val="single" w:sz="4" w:space="0" w:color="auto"/>
              <w:bottom w:val="single" w:sz="4" w:space="0" w:color="auto"/>
            </w:tcBorders>
            <w:shd w:val="clear" w:color="auto" w:fill="FFFFFF"/>
            <w:vAlign w:val="center"/>
          </w:tcPr>
          <w:p w14:paraId="6A7D3F09" w14:textId="77777777" w:rsidR="00DB0192" w:rsidRPr="00146EB6" w:rsidRDefault="00DB0192" w:rsidP="00DB0192">
            <w:pPr>
              <w:pStyle w:val="a5"/>
              <w:ind w:left="250"/>
              <w:jc w:val="center"/>
            </w:pPr>
            <w:r w:rsidRPr="00146EB6">
              <w:rPr>
                <w:color w:val="FF0000"/>
              </w:rPr>
              <w:t>2023-2030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1E81B5A" w14:textId="3D91709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bl>
    <w:p w14:paraId="3F858934" w14:textId="77777777" w:rsidR="0038489B" w:rsidRPr="00146EB6" w:rsidRDefault="0048168F">
      <w:pPr>
        <w:spacing w:line="1" w:lineRule="exact"/>
        <w:rPr>
          <w:rFonts w:ascii="Times New Roman" w:hAnsi="Times New Roman" w:cs="Times New Roman"/>
        </w:rPr>
      </w:pPr>
      <w:r w:rsidRPr="00146EB6">
        <w:rPr>
          <w:rFonts w:ascii="Times New Roman" w:hAnsi="Times New Roman" w:cs="Times New Roman"/>
        </w:rPr>
        <w:br w:type="page"/>
      </w:r>
    </w:p>
    <w:tbl>
      <w:tblPr>
        <w:tblOverlap w:val="never"/>
        <w:tblW w:w="15309" w:type="dxa"/>
        <w:jc w:val="center"/>
        <w:tblLayout w:type="fixed"/>
        <w:tblCellMar>
          <w:left w:w="10" w:type="dxa"/>
          <w:right w:w="10" w:type="dxa"/>
        </w:tblCellMar>
        <w:tblLook w:val="0000" w:firstRow="0" w:lastRow="0" w:firstColumn="0" w:lastColumn="0" w:noHBand="0" w:noVBand="0"/>
      </w:tblPr>
      <w:tblGrid>
        <w:gridCol w:w="704"/>
        <w:gridCol w:w="5551"/>
        <w:gridCol w:w="119"/>
        <w:gridCol w:w="3827"/>
        <w:gridCol w:w="5108"/>
      </w:tblGrid>
      <w:tr w:rsidR="00146EB6" w:rsidRPr="00146EB6" w14:paraId="60734860" w14:textId="77777777" w:rsidTr="00503886">
        <w:trPr>
          <w:trHeight w:hRule="exact" w:val="432"/>
          <w:jc w:val="center"/>
        </w:trPr>
        <w:tc>
          <w:tcPr>
            <w:tcW w:w="15309" w:type="dxa"/>
            <w:gridSpan w:val="5"/>
            <w:tcBorders>
              <w:top w:val="single" w:sz="4" w:space="0" w:color="auto"/>
              <w:left w:val="single" w:sz="4" w:space="0" w:color="auto"/>
              <w:bottom w:val="single" w:sz="4" w:space="0" w:color="auto"/>
              <w:right w:val="single" w:sz="4" w:space="0" w:color="auto"/>
            </w:tcBorders>
            <w:shd w:val="clear" w:color="auto" w:fill="FFFFFF"/>
          </w:tcPr>
          <w:p w14:paraId="00ED7858" w14:textId="77777777" w:rsidR="00146EB6" w:rsidRDefault="00786507">
            <w:pPr>
              <w:rPr>
                <w:rFonts w:ascii="Times New Roman" w:hAnsi="Times New Roman" w:cs="Times New Roman"/>
                <w:b/>
                <w:bCs/>
              </w:rPr>
            </w:pPr>
            <w:r>
              <w:rPr>
                <w:rFonts w:ascii="Times New Roman" w:hAnsi="Times New Roman" w:cs="Times New Roman"/>
                <w:b/>
                <w:bCs/>
              </w:rPr>
              <w:lastRenderedPageBreak/>
              <w:t xml:space="preserve">                                </w:t>
            </w:r>
            <w:r w:rsidR="00146EB6" w:rsidRPr="00146EB6">
              <w:rPr>
                <w:rFonts w:ascii="Times New Roman" w:hAnsi="Times New Roman" w:cs="Times New Roman"/>
                <w:b/>
                <w:bCs/>
              </w:rPr>
              <w:t>Развитие производства высоких переделов за счет увеличения спроса на внутреннем рынке</w:t>
            </w:r>
          </w:p>
          <w:p w14:paraId="312E8363" w14:textId="77777777" w:rsidR="00786507" w:rsidRPr="00146EB6" w:rsidRDefault="00786507">
            <w:pPr>
              <w:rPr>
                <w:rFonts w:ascii="Times New Roman" w:hAnsi="Times New Roman" w:cs="Times New Roman"/>
                <w:sz w:val="10"/>
                <w:szCs w:val="10"/>
              </w:rPr>
            </w:pPr>
          </w:p>
        </w:tc>
      </w:tr>
      <w:tr w:rsidR="00146EB6" w:rsidRPr="00146EB6" w14:paraId="699291FE" w14:textId="77777777" w:rsidTr="00413CDA">
        <w:trPr>
          <w:trHeight w:hRule="exact" w:val="1274"/>
          <w:jc w:val="center"/>
        </w:trPr>
        <w:tc>
          <w:tcPr>
            <w:tcW w:w="704" w:type="dxa"/>
            <w:tcBorders>
              <w:top w:val="single" w:sz="4" w:space="0" w:color="auto"/>
              <w:left w:val="single" w:sz="4" w:space="0" w:color="auto"/>
              <w:bottom w:val="single" w:sz="4" w:space="0" w:color="auto"/>
            </w:tcBorders>
            <w:shd w:val="clear" w:color="auto" w:fill="FFFFFF"/>
          </w:tcPr>
          <w:p w14:paraId="41AC874B" w14:textId="05BA0AF3" w:rsidR="00146EB6" w:rsidRPr="00146EB6" w:rsidRDefault="00AB7880" w:rsidP="00146EB6">
            <w:pPr>
              <w:pStyle w:val="a5"/>
            </w:pPr>
            <w:r>
              <w:t>15</w:t>
            </w:r>
            <w:r w:rsidR="00786507">
              <w:t>.</w:t>
            </w:r>
          </w:p>
        </w:tc>
        <w:tc>
          <w:tcPr>
            <w:tcW w:w="5670" w:type="dxa"/>
            <w:gridSpan w:val="2"/>
            <w:tcBorders>
              <w:top w:val="single" w:sz="4" w:space="0" w:color="auto"/>
              <w:left w:val="single" w:sz="4" w:space="0" w:color="auto"/>
              <w:bottom w:val="single" w:sz="4" w:space="0" w:color="auto"/>
            </w:tcBorders>
            <w:shd w:val="clear" w:color="auto" w:fill="FFFFFF"/>
          </w:tcPr>
          <w:p w14:paraId="12CF2682" w14:textId="77777777" w:rsidR="00146EB6" w:rsidRPr="00146EB6" w:rsidRDefault="00146EB6" w:rsidP="00146EB6">
            <w:pPr>
              <w:pStyle w:val="a5"/>
            </w:pPr>
            <w:r w:rsidRPr="00146EB6">
              <w:t>Разработка новых и актуализация действующих межотраслевых программ импортозамещения металлопродукции в обрабатывающих отраслях промышленности</w:t>
            </w:r>
          </w:p>
        </w:tc>
        <w:tc>
          <w:tcPr>
            <w:tcW w:w="3827" w:type="dxa"/>
            <w:tcBorders>
              <w:top w:val="single" w:sz="4" w:space="0" w:color="auto"/>
              <w:left w:val="single" w:sz="4" w:space="0" w:color="auto"/>
              <w:bottom w:val="single" w:sz="4" w:space="0" w:color="auto"/>
            </w:tcBorders>
            <w:shd w:val="clear" w:color="auto" w:fill="FFFFFF"/>
            <w:vAlign w:val="center"/>
          </w:tcPr>
          <w:p w14:paraId="30051009" w14:textId="77777777" w:rsidR="00146EB6" w:rsidRPr="00146EB6" w:rsidRDefault="00146EB6" w:rsidP="00146EB6">
            <w:pPr>
              <w:pStyle w:val="a5"/>
              <w:jc w:val="center"/>
            </w:pPr>
            <w:r w:rsidRPr="00146EB6">
              <w:rPr>
                <w:color w:val="FF0000"/>
              </w:rPr>
              <w:t>2023-2030</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4D44F5B2" w14:textId="09D22930" w:rsidR="00146EB6" w:rsidRPr="00146EB6" w:rsidRDefault="00FF19CF" w:rsidP="00146EB6">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503886" w:rsidRPr="00146EB6" w14:paraId="2820BA55" w14:textId="77777777" w:rsidTr="00413CDA">
        <w:trPr>
          <w:trHeight w:hRule="exact" w:val="3403"/>
          <w:jc w:val="center"/>
        </w:trPr>
        <w:tc>
          <w:tcPr>
            <w:tcW w:w="704" w:type="dxa"/>
            <w:tcBorders>
              <w:top w:val="single" w:sz="4" w:space="0" w:color="auto"/>
              <w:left w:val="single" w:sz="4" w:space="0" w:color="auto"/>
              <w:bottom w:val="single" w:sz="4" w:space="0" w:color="auto"/>
            </w:tcBorders>
            <w:shd w:val="clear" w:color="auto" w:fill="FFFFFF"/>
          </w:tcPr>
          <w:p w14:paraId="36F79F6E" w14:textId="17C86ADA" w:rsidR="00D77241" w:rsidRPr="00146EB6" w:rsidRDefault="00AB7880" w:rsidP="00880300">
            <w:pPr>
              <w:pStyle w:val="a5"/>
            </w:pPr>
            <w:r>
              <w:t>16</w:t>
            </w:r>
            <w:r w:rsidR="00D77241">
              <w:t>.</w:t>
            </w:r>
          </w:p>
        </w:tc>
        <w:tc>
          <w:tcPr>
            <w:tcW w:w="5670" w:type="dxa"/>
            <w:gridSpan w:val="2"/>
            <w:tcBorders>
              <w:top w:val="single" w:sz="4" w:space="0" w:color="auto"/>
              <w:left w:val="single" w:sz="4" w:space="0" w:color="auto"/>
              <w:bottom w:val="single" w:sz="4" w:space="0" w:color="auto"/>
            </w:tcBorders>
            <w:shd w:val="clear" w:color="auto" w:fill="FFFFFF"/>
          </w:tcPr>
          <w:p w14:paraId="54AC16DA" w14:textId="77777777" w:rsidR="00D77241" w:rsidRPr="00146EB6" w:rsidRDefault="00D77241" w:rsidP="00880300">
            <w:pPr>
              <w:pStyle w:val="a5"/>
            </w:pPr>
            <w:r w:rsidRPr="00146EB6">
              <w:t>Принятие решения о признании проектной документации объектов на мсталлокаркасе типовой проектной документацией по итогам анализа по выявлению наиболее эффективных решений строительства объектов капитального строительства на стальном каркасе (школы, детские сады на стальном каркасе, мобильные здания, госпитали, штабы, дома для пострадавших, объекты инфраструктуры для организации отдыха и оздоровления детей и иные объекты капитального строительства) с учетом предложений заинтересованных компаний и органов государственной власти</w:t>
            </w:r>
          </w:p>
        </w:tc>
        <w:tc>
          <w:tcPr>
            <w:tcW w:w="3827" w:type="dxa"/>
            <w:tcBorders>
              <w:top w:val="single" w:sz="4" w:space="0" w:color="auto"/>
              <w:left w:val="single" w:sz="4" w:space="0" w:color="auto"/>
              <w:bottom w:val="single" w:sz="4" w:space="0" w:color="auto"/>
            </w:tcBorders>
            <w:shd w:val="clear" w:color="auto" w:fill="FFFFFF"/>
            <w:vAlign w:val="center"/>
          </w:tcPr>
          <w:p w14:paraId="68F58581" w14:textId="77777777" w:rsidR="00D77241" w:rsidRPr="00D77241" w:rsidRDefault="00D77241" w:rsidP="00880300">
            <w:pPr>
              <w:pStyle w:val="a5"/>
              <w:jc w:val="center"/>
              <w:rPr>
                <w:color w:val="FF0000"/>
              </w:rPr>
            </w:pPr>
            <w:r w:rsidRPr="00146EB6">
              <w:rPr>
                <w:color w:val="FF0000"/>
              </w:rPr>
              <w:t>2024-2025</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2E0F9DAD" w14:textId="1E4450A9" w:rsidR="00D77241" w:rsidRPr="00146EB6" w:rsidRDefault="00FF19CF" w:rsidP="0088030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77241" w:rsidRPr="00146EB6" w14:paraId="039DE93A" w14:textId="77777777" w:rsidTr="00503886">
        <w:trPr>
          <w:trHeight w:hRule="exact" w:val="561"/>
          <w:jc w:val="center"/>
        </w:trPr>
        <w:tc>
          <w:tcPr>
            <w:tcW w:w="15309" w:type="dxa"/>
            <w:gridSpan w:val="5"/>
            <w:tcBorders>
              <w:top w:val="single" w:sz="4" w:space="0" w:color="auto"/>
              <w:left w:val="single" w:sz="4" w:space="0" w:color="auto"/>
              <w:right w:val="single" w:sz="4" w:space="0" w:color="auto"/>
            </w:tcBorders>
            <w:shd w:val="clear" w:color="auto" w:fill="FFFFFF"/>
          </w:tcPr>
          <w:p w14:paraId="0A992979" w14:textId="77777777" w:rsidR="00D77241" w:rsidRDefault="00D77241" w:rsidP="00880300">
            <w:pPr>
              <w:pStyle w:val="a5"/>
              <w:jc w:val="center"/>
              <w:rPr>
                <w:b/>
                <w:bCs/>
              </w:rPr>
            </w:pPr>
            <w:r w:rsidRPr="00146EB6">
              <w:rPr>
                <w:b/>
                <w:bCs/>
              </w:rPr>
              <w:t>Мероприятия по интеграции металлургического комплекса новых субъектах Российской Федерации</w:t>
            </w:r>
          </w:p>
          <w:p w14:paraId="30D8AB39" w14:textId="77777777" w:rsidR="00503886" w:rsidRDefault="00503886" w:rsidP="00880300">
            <w:pPr>
              <w:pStyle w:val="a5"/>
              <w:jc w:val="center"/>
              <w:rPr>
                <w:b/>
                <w:bCs/>
              </w:rPr>
            </w:pPr>
          </w:p>
          <w:p w14:paraId="032D8041" w14:textId="77777777" w:rsidR="00503886" w:rsidRPr="00146EB6" w:rsidRDefault="00503886" w:rsidP="00880300">
            <w:pPr>
              <w:pStyle w:val="a5"/>
              <w:jc w:val="center"/>
            </w:pPr>
          </w:p>
        </w:tc>
      </w:tr>
      <w:tr w:rsidR="00D77241" w:rsidRPr="00146EB6" w14:paraId="14640090" w14:textId="77777777" w:rsidTr="00413CDA">
        <w:trPr>
          <w:trHeight w:hRule="exact" w:val="2266"/>
          <w:jc w:val="center"/>
        </w:trPr>
        <w:tc>
          <w:tcPr>
            <w:tcW w:w="704" w:type="dxa"/>
            <w:tcBorders>
              <w:top w:val="single" w:sz="4" w:space="0" w:color="auto"/>
              <w:left w:val="single" w:sz="4" w:space="0" w:color="auto"/>
            </w:tcBorders>
            <w:shd w:val="clear" w:color="auto" w:fill="FFFFFF"/>
          </w:tcPr>
          <w:p w14:paraId="5C08FE9C" w14:textId="1001DBFA" w:rsidR="00D77241" w:rsidRPr="00146EB6" w:rsidRDefault="00AB7880" w:rsidP="00880300">
            <w:pPr>
              <w:pStyle w:val="a5"/>
            </w:pPr>
            <w:r>
              <w:t>17</w:t>
            </w:r>
            <w:r w:rsidR="00D77241">
              <w:t>.</w:t>
            </w:r>
          </w:p>
        </w:tc>
        <w:tc>
          <w:tcPr>
            <w:tcW w:w="5551" w:type="dxa"/>
            <w:tcBorders>
              <w:top w:val="single" w:sz="4" w:space="0" w:color="auto"/>
              <w:left w:val="single" w:sz="4" w:space="0" w:color="auto"/>
            </w:tcBorders>
            <w:shd w:val="clear" w:color="auto" w:fill="FFFFFF"/>
            <w:vAlign w:val="bottom"/>
          </w:tcPr>
          <w:p w14:paraId="601C7B68" w14:textId="77777777" w:rsidR="00D77241" w:rsidRPr="00146EB6" w:rsidRDefault="00D77241" w:rsidP="00503886">
            <w:pPr>
              <w:pStyle w:val="a5"/>
              <w:tabs>
                <w:tab w:val="left" w:pos="1474"/>
                <w:tab w:val="left" w:pos="3874"/>
                <w:tab w:val="left" w:pos="5381"/>
              </w:tabs>
            </w:pPr>
            <w:r w:rsidRPr="00146EB6">
              <w:t xml:space="preserve">Проведение технико-экономического аудита текущего доклад в Правительство 2023 - 2024 Минпромторг России </w:t>
            </w:r>
            <w:r>
              <w:t xml:space="preserve">состояния </w:t>
            </w:r>
            <w:r w:rsidR="00503886">
              <w:t xml:space="preserve">металлургического </w:t>
            </w:r>
            <w:r w:rsidRPr="00146EB6">
              <w:t>комплекса</w:t>
            </w:r>
            <w:r>
              <w:t xml:space="preserve"> </w:t>
            </w:r>
            <w:r w:rsidRPr="00146EB6">
              <w:t>новых</w:t>
            </w:r>
            <w:r w:rsidR="00503886">
              <w:t xml:space="preserve"> </w:t>
            </w:r>
            <w:r w:rsidRPr="00146EB6">
              <w:t>Российской Федерации субъектов Российской Федерации и подготовка предложений по его развитию и сортаменту выпускаемой продукции с учетом текущего технико</w:t>
            </w:r>
            <w:r w:rsidRPr="00146EB6">
              <w:softHyphen/>
              <w:t>экономического состояния</w:t>
            </w:r>
          </w:p>
        </w:tc>
        <w:tc>
          <w:tcPr>
            <w:tcW w:w="3946" w:type="dxa"/>
            <w:gridSpan w:val="2"/>
            <w:tcBorders>
              <w:top w:val="single" w:sz="4" w:space="0" w:color="auto"/>
              <w:left w:val="single" w:sz="4" w:space="0" w:color="auto"/>
            </w:tcBorders>
            <w:shd w:val="clear" w:color="auto" w:fill="FFFFFF"/>
          </w:tcPr>
          <w:p w14:paraId="3FB7200B" w14:textId="77777777" w:rsidR="00D77241" w:rsidRPr="00146EB6" w:rsidRDefault="00D77241" w:rsidP="00880300">
            <w:pPr>
              <w:pStyle w:val="a5"/>
              <w:ind w:left="1160"/>
            </w:pPr>
            <w:r w:rsidRPr="00146EB6">
              <w:rPr>
                <w:color w:val="FF0000"/>
              </w:rPr>
              <w:t>Ноябрь 2024 г.</w:t>
            </w:r>
          </w:p>
          <w:p w14:paraId="6F5528F9" w14:textId="5539580D" w:rsidR="00D77241" w:rsidRPr="00146EB6" w:rsidRDefault="00D77241" w:rsidP="004B55BE">
            <w:pPr>
              <w:pStyle w:val="a5"/>
              <w:spacing w:line="276" w:lineRule="auto"/>
              <w:ind w:left="1020"/>
            </w:pPr>
            <w:r w:rsidRPr="00146EB6">
              <w:rPr>
                <w:color w:val="FF0000"/>
              </w:rPr>
              <w:t>Доклад на Общем собрании</w:t>
            </w:r>
          </w:p>
        </w:tc>
        <w:tc>
          <w:tcPr>
            <w:tcW w:w="5108" w:type="dxa"/>
            <w:tcBorders>
              <w:top w:val="single" w:sz="4" w:space="0" w:color="auto"/>
              <w:left w:val="single" w:sz="4" w:space="0" w:color="auto"/>
              <w:right w:val="single" w:sz="4" w:space="0" w:color="auto"/>
            </w:tcBorders>
            <w:shd w:val="clear" w:color="auto" w:fill="FFFFFF"/>
          </w:tcPr>
          <w:p w14:paraId="3111D6A3" w14:textId="0F4C4165" w:rsidR="00D77241" w:rsidRPr="00146EB6" w:rsidRDefault="00FF19CF" w:rsidP="0088030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77241" w:rsidRPr="00146EB6" w14:paraId="5D1EBD4A" w14:textId="77777777" w:rsidTr="00413CDA">
        <w:trPr>
          <w:trHeight w:hRule="exact" w:val="1173"/>
          <w:jc w:val="center"/>
        </w:trPr>
        <w:tc>
          <w:tcPr>
            <w:tcW w:w="704" w:type="dxa"/>
            <w:tcBorders>
              <w:top w:val="single" w:sz="4" w:space="0" w:color="auto"/>
              <w:left w:val="single" w:sz="4" w:space="0" w:color="auto"/>
            </w:tcBorders>
            <w:shd w:val="clear" w:color="auto" w:fill="FFFFFF"/>
          </w:tcPr>
          <w:p w14:paraId="5B764384" w14:textId="2F9951A0" w:rsidR="00D77241" w:rsidRPr="00146EB6" w:rsidRDefault="00AB7880" w:rsidP="00880300">
            <w:pPr>
              <w:pStyle w:val="a5"/>
            </w:pPr>
            <w:r>
              <w:t>18</w:t>
            </w:r>
            <w:r w:rsidR="00D77241">
              <w:t>.</w:t>
            </w:r>
          </w:p>
        </w:tc>
        <w:tc>
          <w:tcPr>
            <w:tcW w:w="5551" w:type="dxa"/>
            <w:tcBorders>
              <w:top w:val="single" w:sz="4" w:space="0" w:color="auto"/>
              <w:left w:val="single" w:sz="4" w:space="0" w:color="auto"/>
            </w:tcBorders>
            <w:shd w:val="clear" w:color="auto" w:fill="FFFFFF"/>
            <w:vAlign w:val="bottom"/>
          </w:tcPr>
          <w:p w14:paraId="6309096D" w14:textId="77777777" w:rsidR="00D77241" w:rsidRPr="00146EB6" w:rsidRDefault="00D77241" w:rsidP="00503886">
            <w:pPr>
              <w:pStyle w:val="a5"/>
              <w:tabs>
                <w:tab w:val="left" w:pos="1085"/>
                <w:tab w:val="left" w:pos="2414"/>
                <w:tab w:val="left" w:pos="3504"/>
                <w:tab w:val="left" w:pos="4037"/>
                <w:tab w:val="left" w:pos="5794"/>
              </w:tabs>
            </w:pPr>
            <w:r w:rsidRPr="00146EB6">
              <w:t>Расче</w:t>
            </w:r>
            <w:r>
              <w:t>т</w:t>
            </w:r>
            <w:r>
              <w:tab/>
              <w:t>балансов</w:t>
            </w:r>
            <w:r>
              <w:tab/>
              <w:t>спроса</w:t>
            </w:r>
            <w:r>
              <w:tab/>
              <w:t>и</w:t>
            </w:r>
            <w:r>
              <w:tab/>
              <w:t xml:space="preserve">предложения </w:t>
            </w:r>
            <w:r w:rsidRPr="00146EB6">
              <w:t>на</w:t>
            </w:r>
            <w:r w:rsidR="00503886">
              <w:t xml:space="preserve"> </w:t>
            </w:r>
            <w:r w:rsidRPr="00146EB6">
              <w:t>металлопродукцию в новых субъектах Российской Федерации, в том числе в рамках восстановительных работ инфраструктуры регионов</w:t>
            </w:r>
          </w:p>
        </w:tc>
        <w:tc>
          <w:tcPr>
            <w:tcW w:w="3946" w:type="dxa"/>
            <w:gridSpan w:val="2"/>
            <w:tcBorders>
              <w:top w:val="single" w:sz="4" w:space="0" w:color="auto"/>
              <w:left w:val="single" w:sz="4" w:space="0" w:color="auto"/>
            </w:tcBorders>
            <w:shd w:val="clear" w:color="auto" w:fill="FFFFFF"/>
          </w:tcPr>
          <w:p w14:paraId="6CBB78B5" w14:textId="77777777" w:rsidR="00D77241" w:rsidRPr="00146EB6" w:rsidRDefault="00D77241" w:rsidP="00880300">
            <w:pPr>
              <w:pStyle w:val="a5"/>
              <w:ind w:left="1160"/>
            </w:pPr>
            <w:r w:rsidRPr="00146EB6">
              <w:rPr>
                <w:color w:val="FF0000"/>
              </w:rPr>
              <w:t>Ноябрь 2024 г.</w:t>
            </w:r>
          </w:p>
          <w:p w14:paraId="6F1296FC" w14:textId="13F3C2D7" w:rsidR="00D77241" w:rsidRPr="00146EB6" w:rsidRDefault="00D77241" w:rsidP="004B55BE">
            <w:pPr>
              <w:pStyle w:val="a5"/>
              <w:jc w:val="center"/>
            </w:pPr>
            <w:r w:rsidRPr="00146EB6">
              <w:rPr>
                <w:color w:val="FF0000"/>
              </w:rPr>
              <w:t>Доклад на Общем собрании</w:t>
            </w:r>
          </w:p>
        </w:tc>
        <w:tc>
          <w:tcPr>
            <w:tcW w:w="5108" w:type="dxa"/>
            <w:tcBorders>
              <w:top w:val="single" w:sz="4" w:space="0" w:color="auto"/>
              <w:left w:val="single" w:sz="4" w:space="0" w:color="auto"/>
              <w:right w:val="single" w:sz="4" w:space="0" w:color="auto"/>
            </w:tcBorders>
            <w:shd w:val="clear" w:color="auto" w:fill="FFFFFF"/>
          </w:tcPr>
          <w:p w14:paraId="37373CA8" w14:textId="26FEC7C5" w:rsidR="00D77241" w:rsidRPr="00146EB6" w:rsidRDefault="00FF19CF" w:rsidP="0088030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77241" w:rsidRPr="00146EB6" w14:paraId="54E0A074" w14:textId="77777777" w:rsidTr="00503886">
        <w:trPr>
          <w:trHeight w:hRule="exact" w:val="533"/>
          <w:jc w:val="center"/>
        </w:trPr>
        <w:tc>
          <w:tcPr>
            <w:tcW w:w="15309" w:type="dxa"/>
            <w:gridSpan w:val="5"/>
            <w:tcBorders>
              <w:top w:val="single" w:sz="4" w:space="0" w:color="auto"/>
              <w:left w:val="single" w:sz="4" w:space="0" w:color="auto"/>
              <w:right w:val="single" w:sz="4" w:space="0" w:color="auto"/>
            </w:tcBorders>
            <w:shd w:val="clear" w:color="auto" w:fill="FFFFFF"/>
          </w:tcPr>
          <w:p w14:paraId="7F50ABED" w14:textId="77777777" w:rsidR="00D77241" w:rsidRPr="00146EB6" w:rsidRDefault="00D77241" w:rsidP="00880300">
            <w:pPr>
              <w:pStyle w:val="a5"/>
              <w:jc w:val="center"/>
            </w:pPr>
            <w:r w:rsidRPr="00146EB6">
              <w:rPr>
                <w:b/>
                <w:bCs/>
              </w:rPr>
              <w:t>Кадровое и научно-техническое обеспечение отрасли</w:t>
            </w:r>
          </w:p>
        </w:tc>
      </w:tr>
      <w:tr w:rsidR="00D77241" w:rsidRPr="00146EB6" w14:paraId="30C447CE" w14:textId="77777777" w:rsidTr="00413CDA">
        <w:trPr>
          <w:trHeight w:hRule="exact" w:val="1128"/>
          <w:jc w:val="center"/>
        </w:trPr>
        <w:tc>
          <w:tcPr>
            <w:tcW w:w="704" w:type="dxa"/>
            <w:tcBorders>
              <w:top w:val="single" w:sz="4" w:space="0" w:color="auto"/>
              <w:left w:val="single" w:sz="4" w:space="0" w:color="auto"/>
              <w:bottom w:val="single" w:sz="4" w:space="0" w:color="auto"/>
            </w:tcBorders>
            <w:shd w:val="clear" w:color="auto" w:fill="FFFFFF"/>
          </w:tcPr>
          <w:p w14:paraId="487857A2" w14:textId="53FE8CA5" w:rsidR="00D77241" w:rsidRPr="00146EB6" w:rsidRDefault="00AB7880" w:rsidP="00880300">
            <w:pPr>
              <w:pStyle w:val="a5"/>
            </w:pPr>
            <w:r>
              <w:t>19</w:t>
            </w:r>
            <w:r w:rsidR="00D77241">
              <w:t>.</w:t>
            </w:r>
          </w:p>
        </w:tc>
        <w:tc>
          <w:tcPr>
            <w:tcW w:w="5551" w:type="dxa"/>
            <w:tcBorders>
              <w:top w:val="single" w:sz="4" w:space="0" w:color="auto"/>
              <w:left w:val="single" w:sz="4" w:space="0" w:color="auto"/>
              <w:bottom w:val="single" w:sz="4" w:space="0" w:color="auto"/>
            </w:tcBorders>
            <w:shd w:val="clear" w:color="auto" w:fill="FFFFFF"/>
            <w:vAlign w:val="bottom"/>
          </w:tcPr>
          <w:p w14:paraId="4BC6C55B" w14:textId="77777777" w:rsidR="00D77241" w:rsidRPr="00146EB6" w:rsidRDefault="00D77241" w:rsidP="00880300">
            <w:pPr>
              <w:pStyle w:val="a5"/>
            </w:pPr>
            <w:r w:rsidRPr="00146EB6">
              <w:t>Проведение анализа и формирование предложений по обеспечению кадровой потребности предприятий Российской Федерации металлургической промышленности</w:t>
            </w:r>
          </w:p>
        </w:tc>
        <w:tc>
          <w:tcPr>
            <w:tcW w:w="3946" w:type="dxa"/>
            <w:gridSpan w:val="2"/>
            <w:tcBorders>
              <w:top w:val="single" w:sz="4" w:space="0" w:color="auto"/>
              <w:left w:val="single" w:sz="4" w:space="0" w:color="auto"/>
              <w:bottom w:val="single" w:sz="4" w:space="0" w:color="auto"/>
            </w:tcBorders>
            <w:shd w:val="clear" w:color="auto" w:fill="FFFFFF"/>
          </w:tcPr>
          <w:p w14:paraId="238E164B" w14:textId="77777777" w:rsidR="00D77241" w:rsidRPr="00146EB6" w:rsidRDefault="00D77241" w:rsidP="00880300">
            <w:pPr>
              <w:pStyle w:val="a5"/>
              <w:jc w:val="center"/>
            </w:pPr>
            <w:r w:rsidRPr="00146EB6">
              <w:rPr>
                <w:color w:val="FF0000"/>
              </w:rPr>
              <w:t>Ноябрь 2024 г.</w:t>
            </w:r>
          </w:p>
          <w:p w14:paraId="1CF9F3BF" w14:textId="09867CF6" w:rsidR="00D77241" w:rsidRPr="00146EB6" w:rsidRDefault="00D77241" w:rsidP="004B55BE">
            <w:pPr>
              <w:pStyle w:val="a5"/>
              <w:spacing w:line="276" w:lineRule="auto"/>
              <w:jc w:val="center"/>
            </w:pPr>
            <w:r w:rsidRPr="00146EB6">
              <w:rPr>
                <w:color w:val="FF0000"/>
              </w:rPr>
              <w:t>Доклад на Общем собрании</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3C089837" w14:textId="283D6E8A" w:rsidR="00D77241" w:rsidRPr="00146EB6" w:rsidRDefault="00FF19CF" w:rsidP="0088030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bl>
    <w:p w14:paraId="75036ACC" w14:textId="77777777" w:rsidR="0038489B" w:rsidRPr="00146EB6" w:rsidRDefault="0048168F" w:rsidP="00146EB6">
      <w:pPr>
        <w:pBdr>
          <w:top w:val="single" w:sz="4" w:space="1" w:color="auto"/>
          <w:left w:val="single" w:sz="4" w:space="4" w:color="auto"/>
          <w:bottom w:val="single" w:sz="4" w:space="1" w:color="auto"/>
          <w:right w:val="single" w:sz="4" w:space="4" w:color="auto"/>
          <w:between w:val="single" w:sz="4" w:space="1" w:color="auto"/>
          <w:bar w:val="single" w:sz="4" w:color="auto"/>
        </w:pBdr>
        <w:spacing w:line="1" w:lineRule="exact"/>
        <w:rPr>
          <w:rFonts w:ascii="Times New Roman" w:hAnsi="Times New Roman" w:cs="Times New Roman"/>
        </w:rPr>
      </w:pPr>
      <w:r w:rsidRPr="00146EB6">
        <w:rPr>
          <w:rFonts w:ascii="Times New Roman" w:hAnsi="Times New Roman" w:cs="Times New Roman"/>
        </w:rPr>
        <w:br w:type="page"/>
      </w:r>
    </w:p>
    <w:tbl>
      <w:tblPr>
        <w:tblOverlap w:val="never"/>
        <w:tblW w:w="15451" w:type="dxa"/>
        <w:jc w:val="center"/>
        <w:tblLayout w:type="fixed"/>
        <w:tblCellMar>
          <w:left w:w="10" w:type="dxa"/>
          <w:right w:w="10" w:type="dxa"/>
        </w:tblCellMar>
        <w:tblLook w:val="0000" w:firstRow="0" w:lastRow="0" w:firstColumn="0" w:lastColumn="0" w:noHBand="0" w:noVBand="0"/>
      </w:tblPr>
      <w:tblGrid>
        <w:gridCol w:w="846"/>
        <w:gridCol w:w="5386"/>
        <w:gridCol w:w="4395"/>
        <w:gridCol w:w="4824"/>
      </w:tblGrid>
      <w:tr w:rsidR="0038489B" w:rsidRPr="00146EB6" w14:paraId="54DFC3A2" w14:textId="77777777" w:rsidTr="00FF19CF">
        <w:trPr>
          <w:trHeight w:hRule="exact" w:val="857"/>
          <w:jc w:val="center"/>
        </w:trPr>
        <w:tc>
          <w:tcPr>
            <w:tcW w:w="846" w:type="dxa"/>
            <w:tcBorders>
              <w:top w:val="single" w:sz="4" w:space="0" w:color="auto"/>
              <w:left w:val="single" w:sz="4" w:space="0" w:color="auto"/>
            </w:tcBorders>
            <w:shd w:val="clear" w:color="auto" w:fill="FFFFFF"/>
          </w:tcPr>
          <w:p w14:paraId="1F250075" w14:textId="453F3034" w:rsidR="0038489B" w:rsidRPr="00146EB6" w:rsidRDefault="0048168F">
            <w:pPr>
              <w:pStyle w:val="a5"/>
            </w:pPr>
            <w:r w:rsidRPr="00146EB6">
              <w:lastRenderedPageBreak/>
              <w:br w:type="page"/>
            </w:r>
            <w:r w:rsidR="00AB7880">
              <w:t>20</w:t>
            </w:r>
            <w:r w:rsidR="00786507">
              <w:t>.</w:t>
            </w:r>
          </w:p>
        </w:tc>
        <w:tc>
          <w:tcPr>
            <w:tcW w:w="5386" w:type="dxa"/>
            <w:tcBorders>
              <w:top w:val="single" w:sz="4" w:space="0" w:color="auto"/>
              <w:left w:val="single" w:sz="4" w:space="0" w:color="auto"/>
            </w:tcBorders>
            <w:shd w:val="clear" w:color="auto" w:fill="FFFFFF"/>
            <w:vAlign w:val="bottom"/>
          </w:tcPr>
          <w:p w14:paraId="698F5527" w14:textId="77777777" w:rsidR="0038489B" w:rsidRPr="00146EB6" w:rsidRDefault="0048168F">
            <w:pPr>
              <w:pStyle w:val="a5"/>
            </w:pPr>
            <w:r w:rsidRPr="00146EB6">
              <w:t>Реализация мероприятий по ранней профессиональной ориентации молодежи, направленных на популяризацию профессий и специальностей в сфере металлургии</w:t>
            </w:r>
          </w:p>
        </w:tc>
        <w:tc>
          <w:tcPr>
            <w:tcW w:w="4395" w:type="dxa"/>
            <w:tcBorders>
              <w:top w:val="single" w:sz="4" w:space="0" w:color="auto"/>
              <w:left w:val="single" w:sz="4" w:space="0" w:color="auto"/>
            </w:tcBorders>
            <w:shd w:val="clear" w:color="auto" w:fill="FFFFFF"/>
          </w:tcPr>
          <w:p w14:paraId="3AC2B267" w14:textId="77777777" w:rsidR="0038489B" w:rsidRPr="00146EB6" w:rsidRDefault="0048168F">
            <w:pPr>
              <w:pStyle w:val="a5"/>
              <w:ind w:left="1500"/>
            </w:pPr>
            <w:r w:rsidRPr="00146EB6">
              <w:rPr>
                <w:color w:val="FF0000"/>
              </w:rPr>
              <w:t>2024-2030</w:t>
            </w:r>
          </w:p>
        </w:tc>
        <w:tc>
          <w:tcPr>
            <w:tcW w:w="4824" w:type="dxa"/>
            <w:tcBorders>
              <w:top w:val="single" w:sz="4" w:space="0" w:color="auto"/>
              <w:left w:val="single" w:sz="4" w:space="0" w:color="auto"/>
              <w:right w:val="single" w:sz="4" w:space="0" w:color="auto"/>
            </w:tcBorders>
            <w:shd w:val="clear" w:color="auto" w:fill="FFFFFF"/>
          </w:tcPr>
          <w:p w14:paraId="5A42EF36" w14:textId="021F8BB1" w:rsidR="0038489B" w:rsidRPr="00146EB6" w:rsidRDefault="00FF19CF">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38489B" w:rsidRPr="00146EB6" w14:paraId="64EBE159" w14:textId="77777777" w:rsidTr="00FF19CF">
        <w:trPr>
          <w:trHeight w:hRule="exact" w:val="1666"/>
          <w:jc w:val="center"/>
        </w:trPr>
        <w:tc>
          <w:tcPr>
            <w:tcW w:w="846" w:type="dxa"/>
            <w:tcBorders>
              <w:top w:val="single" w:sz="4" w:space="0" w:color="auto"/>
              <w:left w:val="single" w:sz="4" w:space="0" w:color="auto"/>
            </w:tcBorders>
            <w:shd w:val="clear" w:color="auto" w:fill="FFFFFF"/>
          </w:tcPr>
          <w:p w14:paraId="2760EF9A" w14:textId="3D635796" w:rsidR="0038489B" w:rsidRPr="00146EB6" w:rsidRDefault="00AB7880">
            <w:pPr>
              <w:pStyle w:val="a5"/>
            </w:pPr>
            <w:r>
              <w:t>21</w:t>
            </w:r>
            <w:r w:rsidR="00786507">
              <w:t>.</w:t>
            </w:r>
          </w:p>
        </w:tc>
        <w:tc>
          <w:tcPr>
            <w:tcW w:w="5386" w:type="dxa"/>
            <w:tcBorders>
              <w:top w:val="single" w:sz="4" w:space="0" w:color="auto"/>
              <w:left w:val="single" w:sz="4" w:space="0" w:color="auto"/>
            </w:tcBorders>
            <w:shd w:val="clear" w:color="auto" w:fill="FFFFFF"/>
            <w:vAlign w:val="bottom"/>
          </w:tcPr>
          <w:p w14:paraId="4CD4A0F0" w14:textId="77777777" w:rsidR="0038489B" w:rsidRPr="00146EB6" w:rsidRDefault="0048168F">
            <w:pPr>
              <w:pStyle w:val="a5"/>
            </w:pPr>
            <w:r w:rsidRPr="00146EB6">
              <w:t>Реализация мероприятий, обеспечивающих расширение сотрудничества организаций металлургической промышленности с профессиональными образовательными организациями и образовательными организациями высшего образования по подготовке кадров</w:t>
            </w:r>
          </w:p>
        </w:tc>
        <w:tc>
          <w:tcPr>
            <w:tcW w:w="4395" w:type="dxa"/>
            <w:tcBorders>
              <w:top w:val="single" w:sz="4" w:space="0" w:color="auto"/>
              <w:left w:val="single" w:sz="4" w:space="0" w:color="auto"/>
            </w:tcBorders>
            <w:shd w:val="clear" w:color="auto" w:fill="FFFFFF"/>
          </w:tcPr>
          <w:p w14:paraId="142F07A8" w14:textId="77777777" w:rsidR="0038489B" w:rsidRPr="00146EB6" w:rsidRDefault="0048168F">
            <w:pPr>
              <w:pStyle w:val="a5"/>
              <w:ind w:left="1500"/>
            </w:pPr>
            <w:r w:rsidRPr="00146EB6">
              <w:rPr>
                <w:color w:val="FF0000"/>
              </w:rPr>
              <w:t>2024-2030</w:t>
            </w:r>
          </w:p>
        </w:tc>
        <w:tc>
          <w:tcPr>
            <w:tcW w:w="4824" w:type="dxa"/>
            <w:tcBorders>
              <w:top w:val="single" w:sz="4" w:space="0" w:color="auto"/>
              <w:left w:val="single" w:sz="4" w:space="0" w:color="auto"/>
              <w:right w:val="single" w:sz="4" w:space="0" w:color="auto"/>
            </w:tcBorders>
            <w:shd w:val="clear" w:color="auto" w:fill="FFFFFF"/>
          </w:tcPr>
          <w:p w14:paraId="6B458428" w14:textId="7997060A" w:rsidR="0038489B" w:rsidRPr="00146EB6" w:rsidRDefault="00FF19CF">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38489B" w:rsidRPr="00146EB6" w14:paraId="33C9F221" w14:textId="77777777" w:rsidTr="00FF19CF">
        <w:trPr>
          <w:trHeight w:hRule="exact" w:val="854"/>
          <w:jc w:val="center"/>
        </w:trPr>
        <w:tc>
          <w:tcPr>
            <w:tcW w:w="846" w:type="dxa"/>
            <w:tcBorders>
              <w:top w:val="single" w:sz="4" w:space="0" w:color="auto"/>
              <w:left w:val="single" w:sz="4" w:space="0" w:color="auto"/>
              <w:bottom w:val="single" w:sz="4" w:space="0" w:color="auto"/>
            </w:tcBorders>
            <w:shd w:val="clear" w:color="auto" w:fill="FFFFFF"/>
          </w:tcPr>
          <w:p w14:paraId="4831060C" w14:textId="5E441034" w:rsidR="0038489B" w:rsidRPr="00146EB6" w:rsidRDefault="00AB7880">
            <w:pPr>
              <w:pStyle w:val="a5"/>
            </w:pPr>
            <w:r>
              <w:t>22</w:t>
            </w:r>
            <w:r w:rsidR="00786507">
              <w:t>.</w:t>
            </w:r>
          </w:p>
        </w:tc>
        <w:tc>
          <w:tcPr>
            <w:tcW w:w="5386" w:type="dxa"/>
            <w:tcBorders>
              <w:top w:val="single" w:sz="4" w:space="0" w:color="auto"/>
              <w:left w:val="single" w:sz="4" w:space="0" w:color="auto"/>
              <w:bottom w:val="single" w:sz="4" w:space="0" w:color="auto"/>
            </w:tcBorders>
            <w:shd w:val="clear" w:color="auto" w:fill="FFFFFF"/>
            <w:vAlign w:val="bottom"/>
          </w:tcPr>
          <w:p w14:paraId="1BC1D7B9" w14:textId="77777777" w:rsidR="0038489B" w:rsidRPr="00146EB6" w:rsidRDefault="0048168F">
            <w:pPr>
              <w:pStyle w:val="a5"/>
            </w:pPr>
            <w:r w:rsidRPr="00146EB6">
              <w:t>Подготовка предложений но активизации участия металлургических компаний в Федеральном проекте «Профессионалитет»</w:t>
            </w:r>
          </w:p>
        </w:tc>
        <w:tc>
          <w:tcPr>
            <w:tcW w:w="4395" w:type="dxa"/>
            <w:tcBorders>
              <w:top w:val="single" w:sz="4" w:space="0" w:color="auto"/>
              <w:left w:val="single" w:sz="4" w:space="0" w:color="auto"/>
              <w:bottom w:val="single" w:sz="4" w:space="0" w:color="auto"/>
            </w:tcBorders>
            <w:shd w:val="clear" w:color="auto" w:fill="FFFFFF"/>
            <w:vAlign w:val="bottom"/>
          </w:tcPr>
          <w:p w14:paraId="376F5531" w14:textId="77777777" w:rsidR="00FF19CF" w:rsidRDefault="0048168F">
            <w:pPr>
              <w:pStyle w:val="a5"/>
              <w:jc w:val="center"/>
              <w:rPr>
                <w:color w:val="FF0000"/>
              </w:rPr>
            </w:pPr>
            <w:r w:rsidRPr="00146EB6">
              <w:rPr>
                <w:color w:val="FF0000"/>
              </w:rPr>
              <w:t xml:space="preserve">Ноябрь 2024 г. </w:t>
            </w:r>
          </w:p>
          <w:p w14:paraId="767D941E" w14:textId="2BE626E8" w:rsidR="0038489B" w:rsidRPr="00146EB6" w:rsidRDefault="0048168F">
            <w:pPr>
              <w:pStyle w:val="a5"/>
              <w:jc w:val="center"/>
            </w:pPr>
            <w:r w:rsidRPr="00146EB6">
              <w:rPr>
                <w:color w:val="FF0000"/>
              </w:rPr>
              <w:t>Доклад на Общем собрании</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AA840C7" w14:textId="5134DE75" w:rsidR="0038489B" w:rsidRPr="00146EB6" w:rsidRDefault="00FF19CF">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bl>
    <w:p w14:paraId="655A9BAD" w14:textId="77777777" w:rsidR="0048168F" w:rsidRPr="00146EB6" w:rsidRDefault="0048168F">
      <w:pPr>
        <w:rPr>
          <w:rFonts w:ascii="Times New Roman" w:hAnsi="Times New Roman" w:cs="Times New Roman"/>
        </w:rPr>
      </w:pPr>
    </w:p>
    <w:sectPr w:rsidR="0048168F" w:rsidRPr="00146EB6" w:rsidSect="00D77241">
      <w:pgSz w:w="16840" w:h="11900" w:orient="landscape"/>
      <w:pgMar w:top="284" w:right="1531" w:bottom="429" w:left="586" w:header="134" w:footer="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5FAF" w14:textId="77777777" w:rsidR="00D874C9" w:rsidRDefault="00D874C9">
      <w:r>
        <w:separator/>
      </w:r>
    </w:p>
  </w:endnote>
  <w:endnote w:type="continuationSeparator" w:id="0">
    <w:p w14:paraId="4F97395D" w14:textId="77777777" w:rsidR="00D874C9" w:rsidRDefault="00D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ACDC" w14:textId="77777777" w:rsidR="00D874C9" w:rsidRDefault="00D874C9"/>
  </w:footnote>
  <w:footnote w:type="continuationSeparator" w:id="0">
    <w:p w14:paraId="18F5AF7D" w14:textId="77777777" w:rsidR="00D874C9" w:rsidRDefault="00D874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9B"/>
    <w:rsid w:val="000122B0"/>
    <w:rsid w:val="00013B8E"/>
    <w:rsid w:val="00016774"/>
    <w:rsid w:val="00050547"/>
    <w:rsid w:val="00060263"/>
    <w:rsid w:val="00086B1C"/>
    <w:rsid w:val="000B05FD"/>
    <w:rsid w:val="000B6BA8"/>
    <w:rsid w:val="000B7E86"/>
    <w:rsid w:val="000C47AF"/>
    <w:rsid w:val="000E5801"/>
    <w:rsid w:val="00131EE9"/>
    <w:rsid w:val="001322EC"/>
    <w:rsid w:val="00136466"/>
    <w:rsid w:val="00141AB7"/>
    <w:rsid w:val="00143235"/>
    <w:rsid w:val="00146EB6"/>
    <w:rsid w:val="00150A55"/>
    <w:rsid w:val="00182C21"/>
    <w:rsid w:val="001964F7"/>
    <w:rsid w:val="001D4A3E"/>
    <w:rsid w:val="001E5721"/>
    <w:rsid w:val="001E6C57"/>
    <w:rsid w:val="001F3A13"/>
    <w:rsid w:val="001F51F1"/>
    <w:rsid w:val="002023C3"/>
    <w:rsid w:val="00255AAA"/>
    <w:rsid w:val="00275106"/>
    <w:rsid w:val="002933BE"/>
    <w:rsid w:val="002A284D"/>
    <w:rsid w:val="002B003C"/>
    <w:rsid w:val="002E799A"/>
    <w:rsid w:val="003167C2"/>
    <w:rsid w:val="0033392D"/>
    <w:rsid w:val="00337206"/>
    <w:rsid w:val="00341191"/>
    <w:rsid w:val="003534D7"/>
    <w:rsid w:val="00367674"/>
    <w:rsid w:val="0038146F"/>
    <w:rsid w:val="0038489B"/>
    <w:rsid w:val="003B0E0A"/>
    <w:rsid w:val="00413CDA"/>
    <w:rsid w:val="00435CE2"/>
    <w:rsid w:val="00441E76"/>
    <w:rsid w:val="00451065"/>
    <w:rsid w:val="00455674"/>
    <w:rsid w:val="00456194"/>
    <w:rsid w:val="004640D6"/>
    <w:rsid w:val="00464BF3"/>
    <w:rsid w:val="004736AD"/>
    <w:rsid w:val="0048168F"/>
    <w:rsid w:val="004930A1"/>
    <w:rsid w:val="004974C7"/>
    <w:rsid w:val="004B55BE"/>
    <w:rsid w:val="004D18A2"/>
    <w:rsid w:val="00503886"/>
    <w:rsid w:val="00534C79"/>
    <w:rsid w:val="00564B05"/>
    <w:rsid w:val="00597DE2"/>
    <w:rsid w:val="005C750A"/>
    <w:rsid w:val="005D437D"/>
    <w:rsid w:val="005D518E"/>
    <w:rsid w:val="005E07FA"/>
    <w:rsid w:val="00605F80"/>
    <w:rsid w:val="006069A4"/>
    <w:rsid w:val="0063776B"/>
    <w:rsid w:val="00640E0B"/>
    <w:rsid w:val="00674648"/>
    <w:rsid w:val="006C587F"/>
    <w:rsid w:val="00710074"/>
    <w:rsid w:val="007625BE"/>
    <w:rsid w:val="00786507"/>
    <w:rsid w:val="00793983"/>
    <w:rsid w:val="007C2E50"/>
    <w:rsid w:val="007C56DD"/>
    <w:rsid w:val="00844909"/>
    <w:rsid w:val="00867A60"/>
    <w:rsid w:val="008A4110"/>
    <w:rsid w:val="008A4113"/>
    <w:rsid w:val="00926D2F"/>
    <w:rsid w:val="00936D54"/>
    <w:rsid w:val="009766D5"/>
    <w:rsid w:val="009B1691"/>
    <w:rsid w:val="009E1317"/>
    <w:rsid w:val="009F3B20"/>
    <w:rsid w:val="00A2650A"/>
    <w:rsid w:val="00A34C8D"/>
    <w:rsid w:val="00A5593C"/>
    <w:rsid w:val="00A769E7"/>
    <w:rsid w:val="00A83472"/>
    <w:rsid w:val="00A95A47"/>
    <w:rsid w:val="00AB7880"/>
    <w:rsid w:val="00AC3D95"/>
    <w:rsid w:val="00B00678"/>
    <w:rsid w:val="00B0770E"/>
    <w:rsid w:val="00B8317F"/>
    <w:rsid w:val="00B93FF4"/>
    <w:rsid w:val="00BB2B62"/>
    <w:rsid w:val="00BB7783"/>
    <w:rsid w:val="00BD0A8B"/>
    <w:rsid w:val="00BF4235"/>
    <w:rsid w:val="00C241C1"/>
    <w:rsid w:val="00C37046"/>
    <w:rsid w:val="00C40A91"/>
    <w:rsid w:val="00C57C31"/>
    <w:rsid w:val="00CA5224"/>
    <w:rsid w:val="00CE382C"/>
    <w:rsid w:val="00CE6146"/>
    <w:rsid w:val="00CF6231"/>
    <w:rsid w:val="00D05C26"/>
    <w:rsid w:val="00D2575A"/>
    <w:rsid w:val="00D4542E"/>
    <w:rsid w:val="00D77241"/>
    <w:rsid w:val="00D80B76"/>
    <w:rsid w:val="00D874C9"/>
    <w:rsid w:val="00DA77DE"/>
    <w:rsid w:val="00DB0192"/>
    <w:rsid w:val="00E24841"/>
    <w:rsid w:val="00E30BF9"/>
    <w:rsid w:val="00E432AE"/>
    <w:rsid w:val="00E57C27"/>
    <w:rsid w:val="00E71B3A"/>
    <w:rsid w:val="00E74832"/>
    <w:rsid w:val="00F24F2F"/>
    <w:rsid w:val="00F313DF"/>
    <w:rsid w:val="00F35C8F"/>
    <w:rsid w:val="00F64B38"/>
    <w:rsid w:val="00F802A8"/>
    <w:rsid w:val="00F85419"/>
    <w:rsid w:val="00FA0958"/>
    <w:rsid w:val="00FB6734"/>
    <w:rsid w:val="00FB6F40"/>
    <w:rsid w:val="00FD2074"/>
    <w:rsid w:val="00FE25DB"/>
    <w:rsid w:val="00FE4119"/>
    <w:rsid w:val="00FE4CE6"/>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1710"/>
  <w15:docId w15:val="{F5604988-F7F9-4DE4-8C09-1A5C140C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66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95959"/>
      <w:sz w:val="32"/>
      <w:szCs w:val="3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spacing w:after="120"/>
    </w:pPr>
    <w:rPr>
      <w:rFonts w:ascii="Times New Roman" w:eastAsia="Times New Roman" w:hAnsi="Times New Roman" w:cs="Times New Roman"/>
      <w:sz w:val="26"/>
      <w:szCs w:val="26"/>
    </w:rPr>
  </w:style>
  <w:style w:type="paragraph" w:customStyle="1" w:styleId="11">
    <w:name w:val="Заголовок №1"/>
    <w:basedOn w:val="a"/>
    <w:link w:val="10"/>
    <w:pPr>
      <w:spacing w:after="340"/>
      <w:jc w:val="center"/>
      <w:outlineLvl w:val="0"/>
    </w:pPr>
    <w:rPr>
      <w:rFonts w:ascii="Times New Roman" w:eastAsia="Times New Roman" w:hAnsi="Times New Roman" w:cs="Times New Roman"/>
      <w:b/>
      <w:bCs/>
      <w:color w:val="595959"/>
      <w:sz w:val="32"/>
      <w:szCs w:val="32"/>
    </w:rPr>
  </w:style>
  <w:style w:type="paragraph" w:customStyle="1" w:styleId="a5">
    <w:name w:val="Друго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844909"/>
    <w:rPr>
      <w:rFonts w:ascii="Times New Roman" w:hAnsi="Times New Roman" w:cs="Times New Roman"/>
      <w:sz w:val="18"/>
      <w:szCs w:val="18"/>
    </w:rPr>
  </w:style>
  <w:style w:type="character" w:customStyle="1" w:styleId="a7">
    <w:name w:val="Текст выноски Знак"/>
    <w:basedOn w:val="a0"/>
    <w:link w:val="a6"/>
    <w:uiPriority w:val="99"/>
    <w:semiHidden/>
    <w:rsid w:val="00844909"/>
    <w:rPr>
      <w:rFonts w:ascii="Times New Roman" w:hAnsi="Times New Roman" w:cs="Times New Roman"/>
      <w:color w:val="000000"/>
      <w:sz w:val="18"/>
      <w:szCs w:val="18"/>
    </w:rPr>
  </w:style>
  <w:style w:type="paragraph" w:customStyle="1" w:styleId="Default">
    <w:name w:val="Default"/>
    <w:rsid w:val="006069A4"/>
    <w:pPr>
      <w:widowControl/>
      <w:autoSpaceDE w:val="0"/>
      <w:autoSpaceDN w:val="0"/>
      <w:adjustRightInd w:val="0"/>
    </w:pPr>
    <w:rPr>
      <w:rFonts w:ascii="Times New Roman" w:hAnsi="Times New Roman" w:cs="Times New Roman"/>
      <w:color w:val="000000"/>
      <w:lang w:bidi="ar-SA"/>
    </w:rPr>
  </w:style>
  <w:style w:type="character" w:styleId="a8">
    <w:name w:val="Hyperlink"/>
    <w:basedOn w:val="a0"/>
    <w:uiPriority w:val="99"/>
    <w:unhideWhenUsed/>
    <w:rsid w:val="00640E0B"/>
    <w:rPr>
      <w:color w:val="0563C1" w:themeColor="hyperlink"/>
      <w:u w:val="single"/>
    </w:rPr>
  </w:style>
  <w:style w:type="character" w:customStyle="1" w:styleId="12">
    <w:name w:val="Неразрешенное упоминание1"/>
    <w:basedOn w:val="a0"/>
    <w:uiPriority w:val="99"/>
    <w:semiHidden/>
    <w:unhideWhenUsed/>
    <w:rsid w:val="0064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uslom.com/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slom.com/kontrol/" TargetMode="External"/><Relationship Id="rId4" Type="http://schemas.openxmlformats.org/officeDocument/2006/relationships/webSettings" Target="webSettings.xml"/><Relationship Id="rId9" Type="http://schemas.openxmlformats.org/officeDocument/2006/relationships/hyperlink" Target="https://rusl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1D99-EE23-4F1A-AF25-203F8905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Учетная запись Майкрософт</cp:lastModifiedBy>
  <cp:revision>6</cp:revision>
  <cp:lastPrinted>2023-11-30T13:55:00Z</cp:lastPrinted>
  <dcterms:created xsi:type="dcterms:W3CDTF">2023-11-30T15:38:00Z</dcterms:created>
  <dcterms:modified xsi:type="dcterms:W3CDTF">2023-12-01T10:43:00Z</dcterms:modified>
</cp:coreProperties>
</file>