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D6A" w:rsidRPr="005A4CC3" w:rsidRDefault="006675C9">
      <w:pPr>
        <w:spacing w:line="360" w:lineRule="exact"/>
        <w:rPr>
          <w:rFonts w:asciiTheme="minorHAnsi" w:hAnsiTheme="minorHAnsi" w:cstheme="minorHAnsi"/>
          <w:sz w:val="22"/>
          <w:szCs w:val="22"/>
        </w:rPr>
      </w:pPr>
      <w:r w:rsidRPr="005A4CC3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63500" distR="63500" simplePos="0" relativeHeight="251655168" behindDoc="0" locked="0" layoutInCell="1" allowOverlap="1">
                <wp:simplePos x="0" y="0"/>
                <wp:positionH relativeFrom="margin">
                  <wp:posOffset>2623820</wp:posOffset>
                </wp:positionH>
                <wp:positionV relativeFrom="paragraph">
                  <wp:posOffset>0</wp:posOffset>
                </wp:positionV>
                <wp:extent cx="1953895" cy="1206500"/>
                <wp:effectExtent l="4445" t="0" r="381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3895" cy="1206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20B1" w:rsidRDefault="006675C9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58340" cy="966470"/>
                                  <wp:effectExtent l="0" t="0" r="0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58340" cy="9664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620B1" w:rsidRDefault="003620B1">
                            <w:pPr>
                              <w:pStyle w:val="a8"/>
                              <w:shd w:val="clear" w:color="auto" w:fill="auto"/>
                              <w:spacing w:line="190" w:lineRule="exact"/>
                            </w:pPr>
                            <w:r>
                              <w:rPr>
                                <w:rStyle w:val="Exact0"/>
                                <w:b/>
                                <w:bCs/>
                              </w:rPr>
                              <w:t>European</w:t>
                            </w:r>
                          </w:p>
                          <w:p w:rsidR="003620B1" w:rsidRDefault="003620B1">
                            <w:pPr>
                              <w:pStyle w:val="a8"/>
                              <w:shd w:val="clear" w:color="auto" w:fill="auto"/>
                              <w:spacing w:line="190" w:lineRule="exact"/>
                            </w:pPr>
                            <w:r>
                              <w:rPr>
                                <w:rStyle w:val="Exact0"/>
                                <w:b/>
                                <w:bCs/>
                              </w:rPr>
                              <w:t>Commission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06.6pt;margin-top:0;width:153.85pt;height:95pt;z-index:2516551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" filled="f" stroked="f">
                <v:textbox style="mso-fit-shape-to-text:t" inset="0,0,0,0">
                  <w:txbxContent>
                    <w:p w:rsidR="003620B1" w:rsidRDefault="006675C9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958340" cy="966470"/>
                            <wp:effectExtent l="0" t="0" r="0" b="0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58340" cy="9664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620B1" w:rsidRDefault="003620B1">
                      <w:pPr>
                        <w:pStyle w:val="a8"/>
                        <w:shd w:val="clear" w:color="auto" w:fill="auto"/>
                        <w:spacing w:line="190" w:lineRule="exact"/>
                      </w:pPr>
                      <w:r>
                        <w:rPr>
                          <w:rStyle w:val="Exact0"/>
                          <w:b/>
                          <w:bCs/>
                        </w:rPr>
                        <w:t>European</w:t>
                      </w:r>
                    </w:p>
                    <w:p w:rsidR="003620B1" w:rsidRDefault="003620B1">
                      <w:pPr>
                        <w:pStyle w:val="a8"/>
                        <w:shd w:val="clear" w:color="auto" w:fill="auto"/>
                        <w:spacing w:line="190" w:lineRule="exact"/>
                      </w:pPr>
                      <w:r>
                        <w:rPr>
                          <w:rStyle w:val="Exact0"/>
                          <w:b/>
                          <w:bCs/>
                        </w:rPr>
                        <w:t>Commission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26D6A" w:rsidRPr="005A4CC3" w:rsidRDefault="00D26D6A">
      <w:pPr>
        <w:spacing w:line="360" w:lineRule="exact"/>
        <w:rPr>
          <w:rFonts w:asciiTheme="minorHAnsi" w:hAnsiTheme="minorHAnsi" w:cstheme="minorHAnsi"/>
          <w:sz w:val="22"/>
          <w:szCs w:val="22"/>
        </w:rPr>
      </w:pPr>
    </w:p>
    <w:p w:rsidR="00D26D6A" w:rsidRPr="005A4CC3" w:rsidRDefault="00D26D6A">
      <w:pPr>
        <w:spacing w:line="360" w:lineRule="exact"/>
        <w:rPr>
          <w:rFonts w:asciiTheme="minorHAnsi" w:hAnsiTheme="minorHAnsi" w:cstheme="minorHAnsi"/>
          <w:sz w:val="22"/>
          <w:szCs w:val="22"/>
        </w:rPr>
      </w:pPr>
    </w:p>
    <w:p w:rsidR="00D26D6A" w:rsidRPr="005A4CC3" w:rsidRDefault="00D26D6A">
      <w:pPr>
        <w:spacing w:line="360" w:lineRule="exact"/>
        <w:rPr>
          <w:rFonts w:asciiTheme="minorHAnsi" w:hAnsiTheme="minorHAnsi" w:cstheme="minorHAnsi"/>
          <w:sz w:val="22"/>
          <w:szCs w:val="22"/>
        </w:rPr>
      </w:pPr>
    </w:p>
    <w:p w:rsidR="00D26D6A" w:rsidRPr="005A4CC3" w:rsidRDefault="00D26D6A">
      <w:pPr>
        <w:spacing w:line="360" w:lineRule="exact"/>
        <w:rPr>
          <w:rFonts w:asciiTheme="minorHAnsi" w:hAnsiTheme="minorHAnsi" w:cstheme="minorHAnsi"/>
          <w:sz w:val="22"/>
          <w:szCs w:val="22"/>
        </w:rPr>
      </w:pPr>
    </w:p>
    <w:p w:rsidR="00D26D6A" w:rsidRPr="005A4CC3" w:rsidRDefault="00D26D6A">
      <w:pPr>
        <w:spacing w:line="360" w:lineRule="exact"/>
        <w:rPr>
          <w:rFonts w:asciiTheme="minorHAnsi" w:hAnsiTheme="minorHAnsi" w:cstheme="minorHAnsi"/>
          <w:sz w:val="22"/>
          <w:szCs w:val="22"/>
        </w:rPr>
      </w:pPr>
    </w:p>
    <w:p w:rsidR="00D26D6A" w:rsidRPr="005A4CC3" w:rsidRDefault="006675C9">
      <w:pPr>
        <w:spacing w:line="360" w:lineRule="exact"/>
        <w:rPr>
          <w:rFonts w:asciiTheme="minorHAnsi" w:hAnsiTheme="minorHAnsi" w:cstheme="minorHAnsi"/>
          <w:sz w:val="22"/>
          <w:szCs w:val="22"/>
        </w:rPr>
      </w:pPr>
      <w:r w:rsidRPr="005A4CC3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63500" distR="63500" simplePos="0" relativeHeight="251657216" behindDoc="0" locked="0" layoutInCell="1" allowOverlap="1">
                <wp:simplePos x="0" y="0"/>
                <wp:positionH relativeFrom="margin">
                  <wp:posOffset>829310</wp:posOffset>
                </wp:positionH>
                <wp:positionV relativeFrom="paragraph">
                  <wp:posOffset>210820</wp:posOffset>
                </wp:positionV>
                <wp:extent cx="5619115" cy="1184910"/>
                <wp:effectExtent l="635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115" cy="1184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20B1" w:rsidRPr="00A7412B" w:rsidRDefault="005A4CC3" w:rsidP="00A7412B">
                            <w:pPr>
                              <w:pStyle w:val="4"/>
                              <w:shd w:val="clear" w:color="auto" w:fill="auto"/>
                              <w:jc w:val="center"/>
                              <w:rPr>
                                <w:color w:val="000000" w:themeColor="text1"/>
                                <w:lang w:val="ru-RU"/>
                              </w:rPr>
                            </w:pPr>
                            <w:r>
                              <w:rPr>
                                <w:rStyle w:val="4Exact0"/>
                                <w:b/>
                                <w:bCs/>
                                <w:color w:val="000000" w:themeColor="text1"/>
                                <w:lang w:val="ru-RU"/>
                              </w:rPr>
                              <w:t>Транспортировка</w:t>
                            </w:r>
                            <w:r w:rsidR="003620B1">
                              <w:rPr>
                                <w:rStyle w:val="4Exact0"/>
                                <w:b/>
                                <w:bCs/>
                                <w:color w:val="000000" w:themeColor="text1"/>
                                <w:lang w:val="ru-RU"/>
                              </w:rPr>
                              <w:t xml:space="preserve"> отходов в ЕС в условиях </w:t>
                            </w:r>
                            <w:r>
                              <w:rPr>
                                <w:rStyle w:val="4Exact0"/>
                                <w:b/>
                                <w:bCs/>
                                <w:color w:val="000000" w:themeColor="text1"/>
                                <w:lang w:val="ru-RU"/>
                              </w:rPr>
                              <w:t>кризиса, вызванного Коронавирусом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65.3pt;margin-top:16.6pt;width:442.45pt;height:93.3pt;z-index: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" filled="f" stroked="f">
                <v:textbox style="mso-fit-shape-to-text:t" inset="0,0,0,0">
                  <w:txbxContent>
                    <w:p w:rsidR="003620B1" w:rsidRPr="00A7412B" w:rsidRDefault="005A4CC3" w:rsidP="00A7412B">
                      <w:pPr>
                        <w:pStyle w:val="4"/>
                        <w:shd w:val="clear" w:color="auto" w:fill="auto"/>
                        <w:jc w:val="center"/>
                        <w:rPr>
                          <w:color w:val="000000" w:themeColor="text1"/>
                          <w:lang w:val="ru-RU"/>
                        </w:rPr>
                      </w:pPr>
                      <w:r>
                        <w:rPr>
                          <w:rStyle w:val="4Exact0"/>
                          <w:b/>
                          <w:bCs/>
                          <w:color w:val="000000" w:themeColor="text1"/>
                          <w:lang w:val="ru-RU"/>
                        </w:rPr>
                        <w:t>Транспортировка</w:t>
                      </w:r>
                      <w:r w:rsidR="003620B1">
                        <w:rPr>
                          <w:rStyle w:val="4Exact0"/>
                          <w:b/>
                          <w:bCs/>
                          <w:color w:val="000000" w:themeColor="text1"/>
                          <w:lang w:val="ru-RU"/>
                        </w:rPr>
                        <w:t xml:space="preserve"> отходов в ЕС в условиях </w:t>
                      </w:r>
                      <w:r>
                        <w:rPr>
                          <w:rStyle w:val="4Exact0"/>
                          <w:b/>
                          <w:bCs/>
                          <w:color w:val="000000" w:themeColor="text1"/>
                          <w:lang w:val="ru-RU"/>
                        </w:rPr>
                        <w:t>кризиса, вызванного Коронавирусом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26D6A" w:rsidRPr="005A4CC3" w:rsidRDefault="00D26D6A">
      <w:pPr>
        <w:spacing w:line="360" w:lineRule="exact"/>
        <w:rPr>
          <w:rFonts w:asciiTheme="minorHAnsi" w:hAnsiTheme="minorHAnsi" w:cstheme="minorHAnsi"/>
          <w:sz w:val="22"/>
          <w:szCs w:val="22"/>
        </w:rPr>
      </w:pPr>
    </w:p>
    <w:p w:rsidR="00D26D6A" w:rsidRPr="005A4CC3" w:rsidRDefault="00D26D6A">
      <w:pPr>
        <w:spacing w:line="360" w:lineRule="exact"/>
        <w:rPr>
          <w:rFonts w:asciiTheme="minorHAnsi" w:hAnsiTheme="minorHAnsi" w:cstheme="minorHAnsi"/>
          <w:sz w:val="22"/>
          <w:szCs w:val="22"/>
        </w:rPr>
      </w:pPr>
    </w:p>
    <w:p w:rsidR="00D26D6A" w:rsidRPr="005A4CC3" w:rsidRDefault="00D26D6A">
      <w:pPr>
        <w:spacing w:line="360" w:lineRule="exact"/>
        <w:rPr>
          <w:rFonts w:asciiTheme="minorHAnsi" w:hAnsiTheme="minorHAnsi" w:cstheme="minorHAnsi"/>
          <w:sz w:val="22"/>
          <w:szCs w:val="22"/>
        </w:rPr>
      </w:pPr>
    </w:p>
    <w:p w:rsidR="00D26D6A" w:rsidRPr="005A4CC3" w:rsidRDefault="00D26D6A">
      <w:pPr>
        <w:spacing w:line="360" w:lineRule="exact"/>
        <w:rPr>
          <w:rFonts w:asciiTheme="minorHAnsi" w:hAnsiTheme="minorHAnsi" w:cstheme="minorHAnsi"/>
          <w:sz w:val="22"/>
          <w:szCs w:val="22"/>
        </w:rPr>
      </w:pPr>
    </w:p>
    <w:p w:rsidR="00D26D6A" w:rsidRPr="005A4CC3" w:rsidRDefault="00D26D6A">
      <w:pPr>
        <w:spacing w:line="360" w:lineRule="exact"/>
        <w:rPr>
          <w:rFonts w:asciiTheme="minorHAnsi" w:hAnsiTheme="minorHAnsi" w:cstheme="minorHAnsi"/>
          <w:sz w:val="22"/>
          <w:szCs w:val="22"/>
        </w:rPr>
      </w:pPr>
    </w:p>
    <w:p w:rsidR="00D26D6A" w:rsidRPr="0017614C" w:rsidRDefault="006675C9">
      <w:pPr>
        <w:rPr>
          <w:rFonts w:asciiTheme="minorHAnsi" w:hAnsiTheme="minorHAnsi" w:cstheme="minorHAnsi"/>
          <w:sz w:val="22"/>
          <w:szCs w:val="22"/>
          <w:lang w:val="ru-RU"/>
        </w:rPr>
      </w:pPr>
      <w:r w:rsidRPr="005A4CC3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inline distT="0" distB="0" distL="0" distR="0">
                <wp:extent cx="7556500" cy="173355"/>
                <wp:effectExtent l="4445" t="0" r="1905" b="1905"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00" cy="1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20B1" w:rsidRDefault="003620B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4" o:spid="_x0000_s1028" type="#_x0000_t202" style="width:595pt;height:1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" filled="f" stroked="f">
                <v:textbox inset="0,0,0,0">
                  <w:txbxContent>
                    <w:p w:rsidR="003620B1" w:rsidRDefault="003620B1"/>
                  </w:txbxContent>
                </v:textbox>
                <w10:anchorlock/>
              </v:shape>
            </w:pict>
          </mc:Fallback>
        </mc:AlternateContent>
      </w:r>
      <w:r w:rsidR="003620B1" w:rsidRPr="0017614C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</w:p>
    <w:p w:rsidR="00D26D6A" w:rsidRPr="0017614C" w:rsidRDefault="00D26D6A">
      <w:pPr>
        <w:rPr>
          <w:rFonts w:asciiTheme="minorHAnsi" w:hAnsiTheme="minorHAnsi" w:cstheme="minorHAnsi"/>
          <w:sz w:val="22"/>
          <w:szCs w:val="22"/>
          <w:lang w:val="ru-RU"/>
        </w:rPr>
        <w:sectPr w:rsidR="00D26D6A" w:rsidRPr="0017614C">
          <w:footerReference w:type="default" r:id="rId8"/>
          <w:type w:val="continuous"/>
          <w:pgSz w:w="11900" w:h="16840"/>
          <w:pgMar w:top="6384" w:right="0" w:bottom="592" w:left="0" w:header="0" w:footer="3" w:gutter="0"/>
          <w:cols w:space="720"/>
          <w:noEndnote/>
          <w:docGrid w:linePitch="360"/>
        </w:sectPr>
      </w:pPr>
    </w:p>
    <w:p w:rsidR="00D26D6A" w:rsidRPr="005A4CC3" w:rsidRDefault="00E9053C">
      <w:pPr>
        <w:pStyle w:val="60"/>
        <w:shd w:val="clear" w:color="auto" w:fill="auto"/>
        <w:spacing w:after="0"/>
        <w:ind w:right="280"/>
        <w:rPr>
          <w:rFonts w:asciiTheme="minorHAnsi" w:hAnsiTheme="minorHAnsi" w:cstheme="minorHAnsi"/>
          <w:sz w:val="22"/>
          <w:szCs w:val="22"/>
          <w:lang w:val="ru-RU"/>
        </w:rPr>
      </w:pPr>
      <w:r w:rsidRPr="005A4CC3">
        <w:rPr>
          <w:rStyle w:val="61"/>
          <w:rFonts w:asciiTheme="minorHAnsi" w:hAnsiTheme="minorHAnsi" w:cstheme="minorHAnsi"/>
          <w:i/>
          <w:iCs/>
          <w:sz w:val="22"/>
          <w:szCs w:val="22"/>
          <w:lang w:val="ru-RU"/>
        </w:rPr>
        <w:t xml:space="preserve">Наши компании, занимающиеся утилизацией отходов, продолжают </w:t>
      </w:r>
      <w:r w:rsidR="0017614C">
        <w:rPr>
          <w:rStyle w:val="61"/>
          <w:rFonts w:asciiTheme="minorHAnsi" w:hAnsiTheme="minorHAnsi" w:cstheme="minorHAnsi"/>
          <w:i/>
          <w:iCs/>
          <w:sz w:val="22"/>
          <w:szCs w:val="22"/>
          <w:lang w:val="ru-RU"/>
        </w:rPr>
        <w:t>оказывать</w:t>
      </w:r>
      <w:r w:rsidRPr="005A4CC3">
        <w:rPr>
          <w:rStyle w:val="61"/>
          <w:rFonts w:asciiTheme="minorHAnsi" w:hAnsiTheme="minorHAnsi" w:cstheme="minorHAnsi"/>
          <w:i/>
          <w:iCs/>
          <w:sz w:val="22"/>
          <w:szCs w:val="22"/>
          <w:lang w:val="ru-RU"/>
        </w:rPr>
        <w:t xml:space="preserve"> существенно важные услуги нашему обществу даже в эти трудные времена. Комиссия работает с</w:t>
      </w:r>
      <w:r w:rsidR="00EB5B86">
        <w:rPr>
          <w:rStyle w:val="61"/>
          <w:rFonts w:asciiTheme="minorHAnsi" w:hAnsiTheme="minorHAnsi" w:cstheme="minorHAnsi"/>
          <w:i/>
          <w:iCs/>
          <w:sz w:val="22"/>
          <w:szCs w:val="22"/>
          <w:lang w:val="ru-RU"/>
        </w:rPr>
        <w:t xml:space="preserve"> государствами</w:t>
      </w:r>
      <w:r w:rsidR="0017614C">
        <w:rPr>
          <w:rStyle w:val="61"/>
          <w:rFonts w:asciiTheme="minorHAnsi" w:hAnsiTheme="minorHAnsi" w:cstheme="minorHAnsi"/>
          <w:i/>
          <w:iCs/>
          <w:sz w:val="22"/>
          <w:szCs w:val="22"/>
          <w:lang w:val="ru-RU"/>
        </w:rPr>
        <w:t xml:space="preserve">-участниками </w:t>
      </w:r>
      <w:r w:rsidR="004D6C2D" w:rsidRPr="005A4CC3">
        <w:rPr>
          <w:rStyle w:val="61"/>
          <w:rFonts w:asciiTheme="minorHAnsi" w:hAnsiTheme="minorHAnsi" w:cstheme="minorHAnsi"/>
          <w:i/>
          <w:iCs/>
          <w:sz w:val="22"/>
          <w:szCs w:val="22"/>
          <w:lang w:val="ru-RU"/>
        </w:rPr>
        <w:t>с целью сохранения зеленых коридоров для вторичных отходов</w:t>
      </w:r>
      <w:r w:rsidR="00057B72" w:rsidRPr="005A4CC3">
        <w:rPr>
          <w:rStyle w:val="61"/>
          <w:rFonts w:asciiTheme="minorHAnsi" w:hAnsiTheme="minorHAnsi" w:cstheme="minorHAnsi"/>
          <w:i/>
          <w:iCs/>
          <w:sz w:val="22"/>
          <w:szCs w:val="22"/>
          <w:lang w:val="ru-RU"/>
        </w:rPr>
        <w:t>, для того чтобы</w:t>
      </w:r>
      <w:r w:rsidR="004D6C2D" w:rsidRPr="005A4CC3">
        <w:rPr>
          <w:rStyle w:val="61"/>
          <w:rFonts w:asciiTheme="minorHAnsi" w:hAnsiTheme="minorHAnsi" w:cstheme="minorHAnsi"/>
          <w:i/>
          <w:iCs/>
          <w:sz w:val="22"/>
          <w:szCs w:val="22"/>
          <w:lang w:val="ru-RU"/>
        </w:rPr>
        <w:t xml:space="preserve"> они без промедления смогли стать ресурсом для другой отрасли или были переработаны наиболее подходящим образом в ЕС. Это весьма важная задача позволяет защитить наше здоровье и окружающую среду</w:t>
      </w:r>
      <w:r w:rsidR="00057B72" w:rsidRPr="005A4CC3">
        <w:rPr>
          <w:rStyle w:val="61"/>
          <w:rFonts w:asciiTheme="minorHAnsi" w:hAnsiTheme="minorHAnsi" w:cstheme="minorHAnsi"/>
          <w:i/>
          <w:iCs/>
          <w:sz w:val="22"/>
          <w:szCs w:val="22"/>
          <w:lang w:val="ru-RU"/>
        </w:rPr>
        <w:t xml:space="preserve">, а также способствует </w:t>
      </w:r>
      <w:r w:rsidR="004E625B">
        <w:rPr>
          <w:rStyle w:val="61"/>
          <w:rFonts w:asciiTheme="minorHAnsi" w:hAnsiTheme="minorHAnsi" w:cstheme="minorHAnsi"/>
          <w:i/>
          <w:iCs/>
          <w:sz w:val="22"/>
          <w:szCs w:val="22"/>
          <w:lang w:val="ru-RU"/>
        </w:rPr>
        <w:t>развитию</w:t>
      </w:r>
      <w:r w:rsidR="00057B72" w:rsidRPr="005A4CC3">
        <w:rPr>
          <w:rStyle w:val="61"/>
          <w:rFonts w:asciiTheme="minorHAnsi" w:hAnsiTheme="minorHAnsi" w:cstheme="minorHAnsi"/>
          <w:i/>
          <w:iCs/>
          <w:sz w:val="22"/>
          <w:szCs w:val="22"/>
          <w:lang w:val="ru-RU"/>
        </w:rPr>
        <w:t xml:space="preserve"> </w:t>
      </w:r>
      <w:r w:rsidR="004E625B">
        <w:rPr>
          <w:rStyle w:val="61"/>
          <w:rFonts w:asciiTheme="minorHAnsi" w:hAnsiTheme="minorHAnsi" w:cstheme="minorHAnsi"/>
          <w:i/>
          <w:iCs/>
          <w:sz w:val="22"/>
          <w:szCs w:val="22"/>
          <w:lang w:val="ru-RU"/>
        </w:rPr>
        <w:t>экономики замкнутого цикла</w:t>
      </w:r>
      <w:r w:rsidR="00057B72" w:rsidRPr="005A4CC3">
        <w:rPr>
          <w:rStyle w:val="61"/>
          <w:rFonts w:asciiTheme="minorHAnsi" w:hAnsiTheme="minorHAnsi" w:cstheme="minorHAnsi"/>
          <w:i/>
          <w:iCs/>
          <w:sz w:val="22"/>
          <w:szCs w:val="22"/>
          <w:lang w:val="ru-RU"/>
        </w:rPr>
        <w:t xml:space="preserve">. </w:t>
      </w:r>
      <w:r w:rsidR="006675C9" w:rsidRPr="005A4CC3">
        <w:rPr>
          <w:rFonts w:asciiTheme="minorHAnsi" w:hAnsiTheme="minorHAnsi" w:cstheme="minorHAnsi"/>
          <w:noProof/>
          <w:sz w:val="22"/>
          <w:szCs w:val="22"/>
        </w:rPr>
        <w:drawing>
          <wp:anchor distT="40640" distB="0" distL="63500" distR="137795" simplePos="0" relativeHeight="251660288" behindDoc="1" locked="0" layoutInCell="1" allowOverlap="1">
            <wp:simplePos x="0" y="0"/>
            <wp:positionH relativeFrom="margin">
              <wp:posOffset>-55880</wp:posOffset>
            </wp:positionH>
            <wp:positionV relativeFrom="paragraph">
              <wp:posOffset>40640</wp:posOffset>
            </wp:positionV>
            <wp:extent cx="1438910" cy="1463040"/>
            <wp:effectExtent l="0" t="0" r="0" b="0"/>
            <wp:wrapSquare wrapText="right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1463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6D6A" w:rsidRPr="004E625B" w:rsidRDefault="003620B1">
      <w:pPr>
        <w:pStyle w:val="70"/>
        <w:shd w:val="clear" w:color="auto" w:fill="auto"/>
        <w:tabs>
          <w:tab w:val="left" w:leader="hyphen" w:pos="5961"/>
        </w:tabs>
        <w:spacing w:before="0" w:after="151" w:line="500" w:lineRule="exact"/>
        <w:rPr>
          <w:rFonts w:asciiTheme="minorHAnsi" w:hAnsiTheme="minorHAnsi" w:cstheme="minorHAnsi"/>
          <w:sz w:val="22"/>
          <w:szCs w:val="22"/>
          <w:lang w:val="ru-RU"/>
        </w:rPr>
      </w:pPr>
      <w:r w:rsidRPr="004E625B">
        <w:rPr>
          <w:rStyle w:val="71"/>
          <w:rFonts w:asciiTheme="minorHAnsi" w:hAnsiTheme="minorHAnsi" w:cstheme="minorHAnsi"/>
          <w:b/>
          <w:bCs/>
          <w:sz w:val="22"/>
          <w:szCs w:val="22"/>
          <w:lang w:val="ru-RU"/>
        </w:rPr>
        <w:tab/>
      </w:r>
    </w:p>
    <w:p w:rsidR="00057B72" w:rsidRPr="005A4CC3" w:rsidRDefault="00057B72">
      <w:pPr>
        <w:pStyle w:val="80"/>
        <w:shd w:val="clear" w:color="auto" w:fill="auto"/>
        <w:spacing w:before="0"/>
        <w:rPr>
          <w:rStyle w:val="81"/>
          <w:rFonts w:asciiTheme="minorHAnsi" w:hAnsiTheme="minorHAnsi" w:cstheme="minorHAnsi"/>
          <w:sz w:val="22"/>
          <w:szCs w:val="22"/>
          <w:lang w:val="ru-RU"/>
        </w:rPr>
      </w:pPr>
      <w:r w:rsidRPr="005A4CC3">
        <w:rPr>
          <w:rStyle w:val="81"/>
          <w:rFonts w:asciiTheme="minorHAnsi" w:hAnsiTheme="minorHAnsi" w:cstheme="minorHAnsi"/>
          <w:sz w:val="22"/>
          <w:szCs w:val="22"/>
          <w:lang w:val="ru-RU"/>
        </w:rPr>
        <w:t>Коронавирусный кризис и различные меры, принятые для его преодоления</w:t>
      </w:r>
      <w:r w:rsidR="0002146A" w:rsidRPr="005A4CC3">
        <w:rPr>
          <w:rStyle w:val="81"/>
          <w:rFonts w:asciiTheme="minorHAnsi" w:hAnsiTheme="minorHAnsi" w:cstheme="minorHAnsi"/>
          <w:sz w:val="22"/>
          <w:szCs w:val="22"/>
          <w:lang w:val="ru-RU"/>
        </w:rPr>
        <w:t xml:space="preserve"> на национальном уровне</w:t>
      </w:r>
      <w:r w:rsidRPr="005A4CC3">
        <w:rPr>
          <w:rStyle w:val="81"/>
          <w:rFonts w:asciiTheme="minorHAnsi" w:hAnsiTheme="minorHAnsi" w:cstheme="minorHAnsi"/>
          <w:sz w:val="22"/>
          <w:szCs w:val="22"/>
          <w:lang w:val="ru-RU"/>
        </w:rPr>
        <w:t xml:space="preserve">, </w:t>
      </w:r>
      <w:r w:rsidR="0002146A" w:rsidRPr="005A4CC3">
        <w:rPr>
          <w:rStyle w:val="81"/>
          <w:rFonts w:asciiTheme="minorHAnsi" w:hAnsiTheme="minorHAnsi" w:cstheme="minorHAnsi"/>
          <w:sz w:val="22"/>
          <w:szCs w:val="22"/>
          <w:lang w:val="ru-RU"/>
        </w:rPr>
        <w:t xml:space="preserve">оказывают негативное воздействие на </w:t>
      </w:r>
      <w:r w:rsidR="004E625B">
        <w:rPr>
          <w:rStyle w:val="81"/>
          <w:rFonts w:asciiTheme="minorHAnsi" w:hAnsiTheme="minorHAnsi" w:cstheme="minorHAnsi"/>
          <w:sz w:val="22"/>
          <w:szCs w:val="22"/>
          <w:lang w:val="ru-RU"/>
        </w:rPr>
        <w:t>транспортировку</w:t>
      </w:r>
      <w:r w:rsidR="0002146A" w:rsidRPr="005A4CC3">
        <w:rPr>
          <w:rStyle w:val="81"/>
          <w:rFonts w:asciiTheme="minorHAnsi" w:hAnsiTheme="minorHAnsi" w:cstheme="minorHAnsi"/>
          <w:sz w:val="22"/>
          <w:szCs w:val="22"/>
          <w:lang w:val="ru-RU"/>
        </w:rPr>
        <w:t xml:space="preserve"> отходов в ЕС и это воздействие будет еще более серьезным в ближайшем будущем.  </w:t>
      </w:r>
      <w:r w:rsidR="004E625B">
        <w:rPr>
          <w:rStyle w:val="81"/>
          <w:rFonts w:asciiTheme="minorHAnsi" w:hAnsiTheme="minorHAnsi" w:cstheme="minorHAnsi"/>
          <w:sz w:val="22"/>
          <w:szCs w:val="22"/>
          <w:lang w:val="ru-RU"/>
        </w:rPr>
        <w:t>Транспортировка</w:t>
      </w:r>
      <w:r w:rsidR="0002146A" w:rsidRPr="005A4CC3">
        <w:rPr>
          <w:rStyle w:val="81"/>
          <w:rFonts w:asciiTheme="minorHAnsi" w:hAnsiTheme="minorHAnsi" w:cstheme="minorHAnsi"/>
          <w:sz w:val="22"/>
          <w:szCs w:val="22"/>
          <w:lang w:val="ru-RU"/>
        </w:rPr>
        <w:t xml:space="preserve"> отходов внутри ЕС является ключевым звеном во всей цепочке поставок от сбора до финальной </w:t>
      </w:r>
      <w:r w:rsidR="008724F6" w:rsidRPr="005A4CC3">
        <w:rPr>
          <w:rStyle w:val="81"/>
          <w:rFonts w:asciiTheme="minorHAnsi" w:hAnsiTheme="minorHAnsi" w:cstheme="minorHAnsi"/>
          <w:sz w:val="22"/>
          <w:szCs w:val="22"/>
          <w:lang w:val="ru-RU"/>
        </w:rPr>
        <w:t>переработки</w:t>
      </w:r>
      <w:r w:rsidR="0002146A" w:rsidRPr="005A4CC3">
        <w:rPr>
          <w:rStyle w:val="81"/>
          <w:rFonts w:asciiTheme="minorHAnsi" w:hAnsiTheme="minorHAnsi" w:cstheme="minorHAnsi"/>
          <w:sz w:val="22"/>
          <w:szCs w:val="22"/>
          <w:lang w:val="ru-RU"/>
        </w:rPr>
        <w:t xml:space="preserve">.  Многие </w:t>
      </w:r>
      <w:r w:rsidR="00EB5B86" w:rsidRPr="00D56EDE">
        <w:rPr>
          <w:rStyle w:val="81"/>
          <w:rFonts w:asciiTheme="minorHAnsi" w:hAnsiTheme="minorHAnsi" w:cstheme="minorHAnsi"/>
          <w:sz w:val="22"/>
          <w:szCs w:val="22"/>
          <w:lang w:val="ru-RU"/>
        </w:rPr>
        <w:t>государства</w:t>
      </w:r>
      <w:r w:rsidR="004E625B" w:rsidRPr="00D56EDE">
        <w:rPr>
          <w:rStyle w:val="81"/>
          <w:rFonts w:asciiTheme="minorHAnsi" w:hAnsiTheme="minorHAnsi" w:cstheme="minorHAnsi"/>
          <w:sz w:val="22"/>
          <w:szCs w:val="22"/>
          <w:lang w:val="ru-RU"/>
        </w:rPr>
        <w:t>-участники</w:t>
      </w:r>
      <w:r w:rsidR="0002146A" w:rsidRPr="005A4CC3">
        <w:rPr>
          <w:rStyle w:val="81"/>
          <w:rFonts w:asciiTheme="minorHAnsi" w:hAnsiTheme="minorHAnsi" w:cstheme="minorHAnsi"/>
          <w:sz w:val="22"/>
          <w:szCs w:val="22"/>
          <w:lang w:val="ru-RU"/>
        </w:rPr>
        <w:t xml:space="preserve"> не обладают всем комплексом установок для управления всеми фракциями отходов и, следовательно, зависят от других государств. В Европейском Союзе </w:t>
      </w:r>
      <w:r w:rsidR="004E625B" w:rsidRPr="00D56EDE">
        <w:rPr>
          <w:rStyle w:val="81"/>
          <w:rFonts w:asciiTheme="minorHAnsi" w:hAnsiTheme="minorHAnsi" w:cstheme="minorHAnsi"/>
          <w:sz w:val="22"/>
          <w:szCs w:val="22"/>
          <w:lang w:val="ru-RU"/>
        </w:rPr>
        <w:t>трансграничные</w:t>
      </w:r>
      <w:r w:rsidR="0002146A" w:rsidRPr="005A4CC3">
        <w:rPr>
          <w:rStyle w:val="81"/>
          <w:rFonts w:asciiTheme="minorHAnsi" w:hAnsiTheme="minorHAnsi" w:cstheme="minorHAnsi"/>
          <w:sz w:val="22"/>
          <w:szCs w:val="22"/>
          <w:lang w:val="ru-RU"/>
        </w:rPr>
        <w:t xml:space="preserve"> перевозки отходов </w:t>
      </w:r>
      <w:r w:rsidR="008724F6" w:rsidRPr="005A4CC3">
        <w:rPr>
          <w:rStyle w:val="81"/>
          <w:rFonts w:asciiTheme="minorHAnsi" w:hAnsiTheme="minorHAnsi" w:cstheme="minorHAnsi"/>
          <w:sz w:val="22"/>
          <w:szCs w:val="22"/>
          <w:lang w:val="ru-RU"/>
        </w:rPr>
        <w:t xml:space="preserve">подчиняются </w:t>
      </w:r>
      <w:r w:rsidR="0002146A" w:rsidRPr="005A4CC3">
        <w:rPr>
          <w:rStyle w:val="81"/>
          <w:rFonts w:asciiTheme="minorHAnsi" w:hAnsiTheme="minorHAnsi" w:cstheme="minorHAnsi"/>
          <w:sz w:val="22"/>
          <w:szCs w:val="22"/>
          <w:lang w:val="ru-RU"/>
        </w:rPr>
        <w:t>Регламент</w:t>
      </w:r>
      <w:r w:rsidR="008724F6" w:rsidRPr="005A4CC3">
        <w:rPr>
          <w:rStyle w:val="81"/>
          <w:rFonts w:asciiTheme="minorHAnsi" w:hAnsiTheme="minorHAnsi" w:cstheme="minorHAnsi"/>
          <w:sz w:val="22"/>
          <w:szCs w:val="22"/>
          <w:lang w:val="ru-RU"/>
        </w:rPr>
        <w:t>у</w:t>
      </w:r>
      <w:r w:rsidR="0002146A" w:rsidRPr="005A4CC3">
        <w:rPr>
          <w:rStyle w:val="81"/>
          <w:rFonts w:asciiTheme="minorHAnsi" w:hAnsiTheme="minorHAnsi" w:cstheme="minorHAnsi"/>
          <w:sz w:val="22"/>
          <w:szCs w:val="22"/>
          <w:lang w:val="ru-RU"/>
        </w:rPr>
        <w:t xml:space="preserve"> (ЕС) 1013/2006</w:t>
      </w:r>
      <w:r w:rsidR="008724F6" w:rsidRPr="005A4CC3">
        <w:rPr>
          <w:rStyle w:val="81"/>
          <w:rFonts w:asciiTheme="minorHAnsi" w:hAnsiTheme="minorHAnsi" w:cstheme="minorHAnsi"/>
          <w:sz w:val="22"/>
          <w:szCs w:val="22"/>
          <w:lang w:val="ru-RU"/>
        </w:rPr>
        <w:t xml:space="preserve"> о </w:t>
      </w:r>
      <w:r w:rsidR="004E625B">
        <w:rPr>
          <w:rStyle w:val="81"/>
          <w:rFonts w:asciiTheme="minorHAnsi" w:hAnsiTheme="minorHAnsi" w:cstheme="minorHAnsi"/>
          <w:sz w:val="22"/>
          <w:szCs w:val="22"/>
          <w:lang w:val="ru-RU"/>
        </w:rPr>
        <w:t>транспортировке</w:t>
      </w:r>
      <w:r w:rsidR="008724F6" w:rsidRPr="005A4CC3">
        <w:rPr>
          <w:rStyle w:val="81"/>
          <w:rFonts w:asciiTheme="minorHAnsi" w:hAnsiTheme="minorHAnsi" w:cstheme="minorHAnsi"/>
          <w:sz w:val="22"/>
          <w:szCs w:val="22"/>
          <w:lang w:val="ru-RU"/>
        </w:rPr>
        <w:t xml:space="preserve"> отходов (Правила </w:t>
      </w:r>
      <w:r w:rsidR="004E625B">
        <w:rPr>
          <w:rStyle w:val="81"/>
          <w:rFonts w:asciiTheme="minorHAnsi" w:hAnsiTheme="minorHAnsi" w:cstheme="minorHAnsi"/>
          <w:sz w:val="22"/>
          <w:szCs w:val="22"/>
          <w:lang w:val="ru-RU"/>
        </w:rPr>
        <w:lastRenderedPageBreak/>
        <w:t>транспортировки</w:t>
      </w:r>
      <w:r w:rsidR="008724F6" w:rsidRPr="005A4CC3">
        <w:rPr>
          <w:rStyle w:val="81"/>
          <w:rFonts w:asciiTheme="minorHAnsi" w:hAnsiTheme="minorHAnsi" w:cstheme="minorHAnsi"/>
          <w:sz w:val="22"/>
          <w:szCs w:val="22"/>
          <w:lang w:val="ru-RU"/>
        </w:rPr>
        <w:t xml:space="preserve"> отходов или WSR).</w:t>
      </w:r>
    </w:p>
    <w:p w:rsidR="00057B72" w:rsidRPr="005A4CC3" w:rsidRDefault="00057B72">
      <w:pPr>
        <w:pStyle w:val="80"/>
        <w:shd w:val="clear" w:color="auto" w:fill="auto"/>
        <w:spacing w:before="0"/>
        <w:rPr>
          <w:rStyle w:val="81"/>
          <w:rFonts w:asciiTheme="minorHAnsi" w:hAnsiTheme="minorHAnsi" w:cstheme="minorHAnsi"/>
          <w:sz w:val="22"/>
          <w:szCs w:val="22"/>
          <w:lang w:val="ru-RU"/>
        </w:rPr>
      </w:pPr>
    </w:p>
    <w:p w:rsidR="008724F6" w:rsidRPr="005A4CC3" w:rsidRDefault="008724F6">
      <w:pPr>
        <w:pStyle w:val="80"/>
        <w:shd w:val="clear" w:color="auto" w:fill="auto"/>
        <w:spacing w:before="0"/>
        <w:rPr>
          <w:rStyle w:val="81"/>
          <w:rFonts w:asciiTheme="minorHAnsi" w:hAnsiTheme="minorHAnsi" w:cstheme="minorHAnsi"/>
          <w:sz w:val="22"/>
          <w:szCs w:val="22"/>
          <w:lang w:val="ru-RU"/>
        </w:rPr>
      </w:pPr>
      <w:r w:rsidRPr="005A4CC3">
        <w:rPr>
          <w:rStyle w:val="81"/>
          <w:rFonts w:asciiTheme="minorHAnsi" w:hAnsiTheme="minorHAnsi" w:cstheme="minorHAnsi"/>
          <w:sz w:val="22"/>
          <w:szCs w:val="22"/>
          <w:lang w:val="ru-RU"/>
        </w:rPr>
        <w:t xml:space="preserve">По экологическим, санитарно-гигиеническим и экономическим причинам, очень важно, чтобы во всех </w:t>
      </w:r>
      <w:r w:rsidR="004E625B">
        <w:rPr>
          <w:rStyle w:val="81"/>
          <w:rFonts w:asciiTheme="minorHAnsi" w:hAnsiTheme="minorHAnsi" w:cstheme="minorHAnsi"/>
          <w:sz w:val="22"/>
          <w:szCs w:val="22"/>
          <w:lang w:val="ru-RU"/>
        </w:rPr>
        <w:t>странах-участниках</w:t>
      </w:r>
      <w:r w:rsidR="00E50B46" w:rsidRPr="005A4CC3">
        <w:rPr>
          <w:rStyle w:val="81"/>
          <w:rFonts w:asciiTheme="minorHAnsi" w:hAnsiTheme="minorHAnsi" w:cstheme="minorHAnsi"/>
          <w:sz w:val="22"/>
          <w:szCs w:val="22"/>
          <w:lang w:val="ru-RU"/>
        </w:rPr>
        <w:t xml:space="preserve"> ЕС применялся общий подход, направленный на сокращение сбоев в </w:t>
      </w:r>
      <w:r w:rsidR="004E625B" w:rsidRPr="00D56EDE">
        <w:rPr>
          <w:rStyle w:val="81"/>
          <w:rFonts w:asciiTheme="minorHAnsi" w:hAnsiTheme="minorHAnsi" w:cstheme="minorHAnsi"/>
          <w:sz w:val="22"/>
          <w:szCs w:val="22"/>
          <w:lang w:val="ru-RU"/>
        </w:rPr>
        <w:t>транспортировке</w:t>
      </w:r>
      <w:r w:rsidR="00E50B46" w:rsidRPr="00D56EDE">
        <w:rPr>
          <w:rStyle w:val="81"/>
          <w:rFonts w:asciiTheme="minorHAnsi" w:hAnsiTheme="minorHAnsi" w:cstheme="minorHAnsi"/>
          <w:sz w:val="22"/>
          <w:szCs w:val="22"/>
          <w:lang w:val="ru-RU"/>
        </w:rPr>
        <w:t xml:space="preserve"> отходов.</w:t>
      </w:r>
      <w:r w:rsidR="00E50B46" w:rsidRPr="005A4CC3">
        <w:rPr>
          <w:rStyle w:val="81"/>
          <w:rFonts w:asciiTheme="minorHAnsi" w:hAnsiTheme="minorHAnsi" w:cstheme="minorHAnsi"/>
          <w:sz w:val="22"/>
          <w:szCs w:val="22"/>
          <w:lang w:val="ru-RU"/>
        </w:rPr>
        <w:t xml:space="preserve"> </w:t>
      </w:r>
    </w:p>
    <w:p w:rsidR="00E50B46" w:rsidRPr="005A4CC3" w:rsidRDefault="00E50B46">
      <w:pPr>
        <w:pStyle w:val="80"/>
        <w:shd w:val="clear" w:color="auto" w:fill="auto"/>
        <w:spacing w:before="0"/>
        <w:rPr>
          <w:rStyle w:val="81"/>
          <w:rFonts w:asciiTheme="minorHAnsi" w:hAnsiTheme="minorHAnsi" w:cstheme="minorHAnsi"/>
          <w:sz w:val="22"/>
          <w:szCs w:val="22"/>
          <w:lang w:val="ru-RU"/>
        </w:rPr>
      </w:pPr>
      <w:r w:rsidRPr="005A4CC3">
        <w:rPr>
          <w:rStyle w:val="81"/>
          <w:rFonts w:asciiTheme="minorHAnsi" w:hAnsiTheme="minorHAnsi" w:cstheme="minorHAnsi"/>
          <w:sz w:val="22"/>
          <w:szCs w:val="22"/>
          <w:lang w:val="ru-RU"/>
        </w:rPr>
        <w:t xml:space="preserve">Целью этого документа является обеспечение общего подхода, позволяющего обезопасить </w:t>
      </w:r>
      <w:r w:rsidR="001972C3" w:rsidRPr="005A4CC3">
        <w:rPr>
          <w:rStyle w:val="81"/>
          <w:rFonts w:asciiTheme="minorHAnsi" w:hAnsiTheme="minorHAnsi" w:cstheme="minorHAnsi"/>
          <w:sz w:val="22"/>
          <w:szCs w:val="22"/>
          <w:lang w:val="ru-RU"/>
        </w:rPr>
        <w:t>перевозку отходов по всему ЕС, сохраняя при этом высокий уровень защиты здоровья населения и окружающей среды в исключительных обстоятельствах, созданных вспышкой Коронавируса.</w:t>
      </w:r>
      <w:r w:rsidRPr="005A4CC3">
        <w:rPr>
          <w:rStyle w:val="81"/>
          <w:rFonts w:asciiTheme="minorHAnsi" w:hAnsiTheme="minorHAnsi" w:cstheme="minorHAnsi"/>
          <w:sz w:val="22"/>
          <w:szCs w:val="22"/>
          <w:lang w:val="ru-RU"/>
        </w:rPr>
        <w:t xml:space="preserve"> </w:t>
      </w:r>
    </w:p>
    <w:p w:rsidR="001972C3" w:rsidRPr="005A4CC3" w:rsidRDefault="001972C3">
      <w:pPr>
        <w:pStyle w:val="80"/>
        <w:shd w:val="clear" w:color="auto" w:fill="auto"/>
        <w:spacing w:before="0"/>
        <w:rPr>
          <w:rStyle w:val="81"/>
          <w:rFonts w:asciiTheme="minorHAnsi" w:hAnsiTheme="minorHAnsi" w:cstheme="minorHAnsi"/>
          <w:sz w:val="22"/>
          <w:szCs w:val="22"/>
          <w:lang w:val="ru-RU"/>
        </w:rPr>
      </w:pPr>
      <w:r w:rsidRPr="005A4CC3">
        <w:rPr>
          <w:rStyle w:val="81"/>
          <w:rFonts w:asciiTheme="minorHAnsi" w:hAnsiTheme="minorHAnsi" w:cstheme="minorHAnsi"/>
          <w:sz w:val="22"/>
          <w:szCs w:val="22"/>
          <w:lang w:val="ru-RU"/>
        </w:rPr>
        <w:t>Настоящий документ, опира</w:t>
      </w:r>
      <w:r w:rsidR="00D418E5" w:rsidRPr="005A4CC3">
        <w:rPr>
          <w:rStyle w:val="81"/>
          <w:rFonts w:asciiTheme="minorHAnsi" w:hAnsiTheme="minorHAnsi" w:cstheme="minorHAnsi"/>
          <w:sz w:val="22"/>
          <w:szCs w:val="22"/>
          <w:lang w:val="ru-RU"/>
        </w:rPr>
        <w:t>ется</w:t>
      </w:r>
      <w:r w:rsidR="00D92E20" w:rsidRPr="005A4CC3">
        <w:rPr>
          <w:rStyle w:val="81"/>
          <w:rFonts w:asciiTheme="minorHAnsi" w:hAnsiTheme="minorHAnsi" w:cstheme="minorHAnsi"/>
          <w:sz w:val="22"/>
          <w:szCs w:val="22"/>
          <w:lang w:val="ru-RU"/>
        </w:rPr>
        <w:t xml:space="preserve"> на лучш</w:t>
      </w:r>
      <w:r w:rsidR="009C7EA2">
        <w:rPr>
          <w:rStyle w:val="81"/>
          <w:rFonts w:asciiTheme="minorHAnsi" w:hAnsiTheme="minorHAnsi" w:cstheme="minorHAnsi"/>
          <w:sz w:val="22"/>
          <w:szCs w:val="22"/>
          <w:lang w:val="ru-RU"/>
        </w:rPr>
        <w:t>ие</w:t>
      </w:r>
      <w:r w:rsidR="00D92E20" w:rsidRPr="005A4CC3">
        <w:rPr>
          <w:rStyle w:val="81"/>
          <w:rFonts w:asciiTheme="minorHAnsi" w:hAnsiTheme="minorHAnsi" w:cstheme="minorHAnsi"/>
          <w:sz w:val="22"/>
          <w:szCs w:val="22"/>
          <w:lang w:val="ru-RU"/>
        </w:rPr>
        <w:t xml:space="preserve"> передов</w:t>
      </w:r>
      <w:r w:rsidR="009C7EA2">
        <w:rPr>
          <w:rStyle w:val="81"/>
          <w:rFonts w:asciiTheme="minorHAnsi" w:hAnsiTheme="minorHAnsi" w:cstheme="minorHAnsi"/>
          <w:sz w:val="22"/>
          <w:szCs w:val="22"/>
          <w:lang w:val="ru-RU"/>
        </w:rPr>
        <w:t>ые</w:t>
      </w:r>
      <w:r w:rsidR="00D92E20" w:rsidRPr="005A4CC3">
        <w:rPr>
          <w:rStyle w:val="81"/>
          <w:rFonts w:asciiTheme="minorHAnsi" w:hAnsiTheme="minorHAnsi" w:cstheme="minorHAnsi"/>
          <w:sz w:val="22"/>
          <w:szCs w:val="22"/>
          <w:lang w:val="ru-RU"/>
        </w:rPr>
        <w:t xml:space="preserve"> практик</w:t>
      </w:r>
      <w:r w:rsidR="009C7EA2">
        <w:rPr>
          <w:rStyle w:val="81"/>
          <w:rFonts w:asciiTheme="minorHAnsi" w:hAnsiTheme="minorHAnsi" w:cstheme="minorHAnsi"/>
          <w:sz w:val="22"/>
          <w:szCs w:val="22"/>
          <w:lang w:val="ru-RU"/>
        </w:rPr>
        <w:t>и</w:t>
      </w:r>
      <w:r w:rsidR="00D92E20" w:rsidRPr="005A4CC3">
        <w:rPr>
          <w:rStyle w:val="81"/>
          <w:rFonts w:asciiTheme="minorHAnsi" w:hAnsiTheme="minorHAnsi" w:cstheme="minorHAnsi"/>
          <w:sz w:val="22"/>
          <w:szCs w:val="22"/>
          <w:lang w:val="ru-RU"/>
        </w:rPr>
        <w:t xml:space="preserve"> и действующую правовую базу, содержит указания для компетентных органов </w:t>
      </w:r>
      <w:r w:rsidR="00EB5B86">
        <w:rPr>
          <w:rStyle w:val="81"/>
          <w:rFonts w:asciiTheme="minorHAnsi" w:hAnsiTheme="minorHAnsi" w:cstheme="minorHAnsi"/>
          <w:sz w:val="22"/>
          <w:szCs w:val="22"/>
          <w:lang w:val="ru-RU"/>
        </w:rPr>
        <w:t>государств</w:t>
      </w:r>
      <w:r w:rsidR="009C7EA2">
        <w:rPr>
          <w:rStyle w:val="81"/>
          <w:rFonts w:asciiTheme="minorHAnsi" w:hAnsiTheme="minorHAnsi" w:cstheme="minorHAnsi"/>
          <w:sz w:val="22"/>
          <w:szCs w:val="22"/>
          <w:lang w:val="ru-RU"/>
        </w:rPr>
        <w:t>-участников</w:t>
      </w:r>
      <w:r w:rsidR="00D92E20" w:rsidRPr="005A4CC3">
        <w:rPr>
          <w:rStyle w:val="81"/>
          <w:rFonts w:asciiTheme="minorHAnsi" w:hAnsiTheme="minorHAnsi" w:cstheme="minorHAnsi"/>
          <w:sz w:val="22"/>
          <w:szCs w:val="22"/>
          <w:lang w:val="ru-RU"/>
        </w:rPr>
        <w:t xml:space="preserve">, экономических операторов и всех </w:t>
      </w:r>
      <w:r w:rsidR="00D92E20" w:rsidRPr="00D56EDE">
        <w:rPr>
          <w:rStyle w:val="81"/>
          <w:rFonts w:asciiTheme="minorHAnsi" w:hAnsiTheme="minorHAnsi" w:cstheme="minorHAnsi"/>
          <w:sz w:val="22"/>
          <w:szCs w:val="22"/>
          <w:lang w:val="ru-RU"/>
        </w:rPr>
        <w:t>заинтересованных сторон,</w:t>
      </w:r>
      <w:r w:rsidR="00D92E20" w:rsidRPr="005A4CC3">
        <w:rPr>
          <w:rStyle w:val="81"/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D418E5" w:rsidRPr="005A4CC3">
        <w:rPr>
          <w:rStyle w:val="81"/>
          <w:rFonts w:asciiTheme="minorHAnsi" w:hAnsiTheme="minorHAnsi" w:cstheme="minorHAnsi"/>
          <w:sz w:val="22"/>
          <w:szCs w:val="22"/>
          <w:lang w:val="ru-RU"/>
        </w:rPr>
        <w:t>цель которого</w:t>
      </w:r>
      <w:r w:rsidR="00D92E20" w:rsidRPr="005A4CC3">
        <w:rPr>
          <w:rStyle w:val="81"/>
          <w:rFonts w:asciiTheme="minorHAnsi" w:hAnsiTheme="minorHAnsi" w:cstheme="minorHAnsi"/>
          <w:sz w:val="22"/>
          <w:szCs w:val="22"/>
          <w:lang w:val="ru-RU"/>
        </w:rPr>
        <w:t xml:space="preserve">: </w:t>
      </w:r>
    </w:p>
    <w:p w:rsidR="00D92E20" w:rsidRPr="005A4CC3" w:rsidRDefault="00D92E20" w:rsidP="00D92E20">
      <w:pPr>
        <w:pStyle w:val="80"/>
        <w:numPr>
          <w:ilvl w:val="0"/>
          <w:numId w:val="4"/>
        </w:numPr>
        <w:shd w:val="clear" w:color="auto" w:fill="auto"/>
        <w:spacing w:before="0"/>
        <w:rPr>
          <w:rStyle w:val="81"/>
          <w:rFonts w:asciiTheme="minorHAnsi" w:hAnsiTheme="minorHAnsi" w:cstheme="minorHAnsi"/>
          <w:sz w:val="22"/>
          <w:szCs w:val="22"/>
          <w:lang w:val="ru-RU"/>
        </w:rPr>
      </w:pPr>
      <w:r w:rsidRPr="005A4CC3">
        <w:rPr>
          <w:rStyle w:val="81"/>
          <w:rFonts w:asciiTheme="minorHAnsi" w:hAnsiTheme="minorHAnsi" w:cstheme="minorHAnsi"/>
          <w:sz w:val="22"/>
          <w:szCs w:val="22"/>
          <w:lang w:val="ru-RU"/>
        </w:rPr>
        <w:t xml:space="preserve">Предотвратить и уменьшить возможные препятствия для </w:t>
      </w:r>
      <w:r w:rsidR="009C7EA2">
        <w:rPr>
          <w:rStyle w:val="81"/>
          <w:rFonts w:asciiTheme="minorHAnsi" w:hAnsiTheme="minorHAnsi" w:cstheme="minorHAnsi"/>
          <w:sz w:val="22"/>
          <w:szCs w:val="22"/>
          <w:lang w:val="ru-RU"/>
        </w:rPr>
        <w:t>трансграничного</w:t>
      </w:r>
      <w:r w:rsidRPr="005A4CC3">
        <w:rPr>
          <w:rStyle w:val="81"/>
          <w:rFonts w:asciiTheme="minorHAnsi" w:hAnsiTheme="minorHAnsi" w:cstheme="minorHAnsi"/>
          <w:sz w:val="22"/>
          <w:szCs w:val="22"/>
          <w:lang w:val="ru-RU"/>
        </w:rPr>
        <w:t xml:space="preserve"> перемещения отходов в пределах ЕС, </w:t>
      </w:r>
      <w:r w:rsidR="00D418E5" w:rsidRPr="005A4CC3">
        <w:rPr>
          <w:rStyle w:val="81"/>
          <w:rFonts w:asciiTheme="minorHAnsi" w:hAnsiTheme="minorHAnsi" w:cstheme="minorHAnsi"/>
          <w:sz w:val="22"/>
          <w:szCs w:val="22"/>
          <w:lang w:val="ru-RU"/>
        </w:rPr>
        <w:t>и</w:t>
      </w:r>
    </w:p>
    <w:p w:rsidR="00D92E20" w:rsidRPr="005A4CC3" w:rsidRDefault="00D92E20" w:rsidP="00D92E20">
      <w:pPr>
        <w:pStyle w:val="80"/>
        <w:numPr>
          <w:ilvl w:val="0"/>
          <w:numId w:val="4"/>
        </w:numPr>
        <w:shd w:val="clear" w:color="auto" w:fill="auto"/>
        <w:spacing w:before="0"/>
        <w:rPr>
          <w:rStyle w:val="81"/>
          <w:rFonts w:asciiTheme="minorHAnsi" w:hAnsiTheme="minorHAnsi" w:cstheme="minorHAnsi"/>
          <w:sz w:val="22"/>
          <w:szCs w:val="22"/>
          <w:lang w:val="ru-RU"/>
        </w:rPr>
      </w:pPr>
      <w:r w:rsidRPr="005A4CC3">
        <w:rPr>
          <w:rStyle w:val="81"/>
          <w:rFonts w:asciiTheme="minorHAnsi" w:hAnsiTheme="minorHAnsi" w:cstheme="minorHAnsi"/>
          <w:sz w:val="22"/>
          <w:szCs w:val="22"/>
          <w:lang w:val="ru-RU"/>
        </w:rPr>
        <w:t xml:space="preserve">Содействовать выполнению правил ЕС в отношении </w:t>
      </w:r>
      <w:r w:rsidR="009C7EA2">
        <w:rPr>
          <w:rStyle w:val="81"/>
          <w:rFonts w:asciiTheme="minorHAnsi" w:hAnsiTheme="minorHAnsi" w:cstheme="minorHAnsi"/>
          <w:sz w:val="22"/>
          <w:szCs w:val="22"/>
          <w:lang w:val="ru-RU"/>
        </w:rPr>
        <w:t>транспортировки</w:t>
      </w:r>
      <w:r w:rsidRPr="005A4CC3">
        <w:rPr>
          <w:rStyle w:val="81"/>
          <w:rFonts w:asciiTheme="minorHAnsi" w:hAnsiTheme="minorHAnsi" w:cstheme="minorHAnsi"/>
          <w:sz w:val="22"/>
          <w:szCs w:val="22"/>
          <w:lang w:val="ru-RU"/>
        </w:rPr>
        <w:t xml:space="preserve"> отходов</w:t>
      </w:r>
    </w:p>
    <w:p w:rsidR="00D26D6A" w:rsidRPr="005A4CC3" w:rsidRDefault="003620B1">
      <w:pPr>
        <w:pStyle w:val="100"/>
        <w:shd w:val="clear" w:color="auto" w:fill="000000"/>
        <w:spacing w:before="0" w:line="160" w:lineRule="exact"/>
        <w:ind w:left="40"/>
        <w:rPr>
          <w:rFonts w:asciiTheme="minorHAnsi" w:hAnsiTheme="minorHAnsi" w:cstheme="minorHAnsi"/>
          <w:sz w:val="22"/>
          <w:szCs w:val="22"/>
        </w:rPr>
        <w:sectPr w:rsidR="00D26D6A" w:rsidRPr="005A4CC3" w:rsidSect="004E625B">
          <w:type w:val="continuous"/>
          <w:pgSz w:w="11900" w:h="16840"/>
          <w:pgMar w:top="709" w:right="1153" w:bottom="592" w:left="1164" w:header="0" w:footer="3" w:gutter="0"/>
          <w:cols w:space="720"/>
          <w:noEndnote/>
          <w:docGrid w:linePitch="360"/>
        </w:sectPr>
      </w:pPr>
      <w:r w:rsidRPr="005A4CC3">
        <w:rPr>
          <w:rStyle w:val="101"/>
          <w:rFonts w:asciiTheme="minorHAnsi" w:hAnsiTheme="minorHAnsi" w:cstheme="minorHAnsi"/>
          <w:i/>
          <w:iCs/>
          <w:sz w:val="22"/>
          <w:szCs w:val="22"/>
        </w:rPr>
        <w:t>Environment</w:t>
      </w:r>
    </w:p>
    <w:p w:rsidR="00D26D6A" w:rsidRPr="005A4CC3" w:rsidRDefault="00D418E5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442"/>
        </w:tabs>
        <w:spacing w:after="189"/>
        <w:ind w:left="440"/>
        <w:rPr>
          <w:rFonts w:asciiTheme="minorHAnsi" w:hAnsiTheme="minorHAnsi" w:cstheme="minorHAnsi"/>
          <w:sz w:val="22"/>
          <w:szCs w:val="22"/>
          <w:lang w:val="ru-RU"/>
        </w:rPr>
      </w:pPr>
      <w:bookmarkStart w:id="0" w:name="bookmark0"/>
      <w:r w:rsidRPr="005A4CC3">
        <w:rPr>
          <w:rStyle w:val="12"/>
          <w:rFonts w:asciiTheme="minorHAnsi" w:hAnsiTheme="minorHAnsi" w:cstheme="minorHAnsi"/>
          <w:b/>
          <w:bCs/>
          <w:sz w:val="22"/>
          <w:szCs w:val="22"/>
          <w:lang w:val="ru-RU"/>
        </w:rPr>
        <w:lastRenderedPageBreak/>
        <w:t xml:space="preserve">Обеспечение бесперебойной </w:t>
      </w:r>
      <w:r w:rsidR="009C7EA2">
        <w:rPr>
          <w:rStyle w:val="12"/>
          <w:rFonts w:asciiTheme="minorHAnsi" w:hAnsiTheme="minorHAnsi" w:cstheme="minorHAnsi"/>
          <w:b/>
          <w:bCs/>
          <w:sz w:val="22"/>
          <w:szCs w:val="22"/>
          <w:lang w:val="ru-RU"/>
        </w:rPr>
        <w:t>трансграничной</w:t>
      </w:r>
      <w:r w:rsidRPr="005A4CC3">
        <w:rPr>
          <w:rStyle w:val="12"/>
          <w:rFonts w:asciiTheme="minorHAnsi" w:hAnsiTheme="minorHAnsi" w:cstheme="minorHAnsi"/>
          <w:b/>
          <w:bCs/>
          <w:sz w:val="22"/>
          <w:szCs w:val="22"/>
          <w:lang w:val="ru-RU"/>
        </w:rPr>
        <w:t xml:space="preserve"> </w:t>
      </w:r>
      <w:r w:rsidR="009C7EA2">
        <w:rPr>
          <w:rStyle w:val="12"/>
          <w:rFonts w:asciiTheme="minorHAnsi" w:hAnsiTheme="minorHAnsi" w:cstheme="minorHAnsi"/>
          <w:b/>
          <w:bCs/>
          <w:sz w:val="22"/>
          <w:szCs w:val="22"/>
          <w:lang w:val="ru-RU"/>
        </w:rPr>
        <w:t>транспортировки</w:t>
      </w:r>
      <w:r w:rsidRPr="005A4CC3">
        <w:rPr>
          <w:rStyle w:val="12"/>
          <w:rFonts w:asciiTheme="minorHAnsi" w:hAnsiTheme="minorHAnsi" w:cstheme="minorHAnsi"/>
          <w:b/>
          <w:bCs/>
          <w:sz w:val="22"/>
          <w:szCs w:val="22"/>
          <w:lang w:val="ru-RU"/>
        </w:rPr>
        <w:t xml:space="preserve"> отходов в ЕС и обмен</w:t>
      </w:r>
      <w:r w:rsidR="009C7EA2">
        <w:rPr>
          <w:rStyle w:val="12"/>
          <w:rFonts w:asciiTheme="minorHAnsi" w:hAnsiTheme="minorHAnsi" w:cstheme="minorHAnsi"/>
          <w:b/>
          <w:bCs/>
          <w:sz w:val="22"/>
          <w:szCs w:val="22"/>
          <w:lang w:val="ru-RU"/>
        </w:rPr>
        <w:t>ом</w:t>
      </w:r>
      <w:r w:rsidRPr="005A4CC3">
        <w:rPr>
          <w:rStyle w:val="12"/>
          <w:rFonts w:asciiTheme="minorHAnsi" w:hAnsiTheme="minorHAnsi" w:cstheme="minorHAnsi"/>
          <w:b/>
          <w:bCs/>
          <w:sz w:val="22"/>
          <w:szCs w:val="22"/>
          <w:lang w:val="ru-RU"/>
        </w:rPr>
        <w:t xml:space="preserve"> информацией </w:t>
      </w:r>
      <w:bookmarkEnd w:id="0"/>
    </w:p>
    <w:p w:rsidR="00D418E5" w:rsidRPr="005A4CC3" w:rsidRDefault="00D418E5">
      <w:pPr>
        <w:pStyle w:val="111"/>
        <w:shd w:val="clear" w:color="auto" w:fill="auto"/>
        <w:spacing w:before="0"/>
        <w:ind w:firstLine="0"/>
        <w:rPr>
          <w:rStyle w:val="1111pt"/>
          <w:rFonts w:asciiTheme="minorHAnsi" w:hAnsiTheme="minorHAnsi" w:cstheme="minorHAnsi"/>
          <w:lang w:val="ru-RU"/>
        </w:rPr>
      </w:pPr>
      <w:r w:rsidRPr="005A4CC3">
        <w:rPr>
          <w:rStyle w:val="1111pt"/>
          <w:rFonts w:asciiTheme="minorHAnsi" w:hAnsiTheme="minorHAnsi" w:cstheme="minorHAnsi"/>
          <w:lang w:val="ru-RU"/>
        </w:rPr>
        <w:t xml:space="preserve">16 марта 2020 года Комиссия утвердила </w:t>
      </w:r>
      <w:r w:rsidRPr="005A4CC3">
        <w:rPr>
          <w:rStyle w:val="1111pt"/>
          <w:rFonts w:asciiTheme="minorHAnsi" w:hAnsiTheme="minorHAnsi" w:cstheme="minorHAnsi"/>
          <w:b/>
          <w:bCs/>
          <w:lang w:val="ru-RU"/>
        </w:rPr>
        <w:t>Руководство по мерам пограничного контроля для защиты здоровья и обеспечения доступности товаров и предметов первой необходимости</w:t>
      </w:r>
      <w:r w:rsidR="00340C3F">
        <w:rPr>
          <w:rStyle w:val="1111pt"/>
          <w:rFonts w:asciiTheme="minorHAnsi" w:hAnsiTheme="minorHAnsi" w:cstheme="minorHAnsi"/>
          <w:b/>
          <w:bCs/>
          <w:vertAlign w:val="superscript"/>
          <w:lang w:val="ru-RU"/>
        </w:rPr>
        <w:t>1</w:t>
      </w:r>
      <w:r w:rsidRPr="005A4CC3">
        <w:rPr>
          <w:rStyle w:val="1111pt"/>
          <w:rFonts w:asciiTheme="minorHAnsi" w:hAnsiTheme="minorHAnsi" w:cstheme="minorHAnsi"/>
          <w:b/>
          <w:bCs/>
          <w:lang w:val="ru-RU"/>
        </w:rPr>
        <w:t xml:space="preserve">. </w:t>
      </w:r>
      <w:r w:rsidRPr="005A4CC3">
        <w:rPr>
          <w:rStyle w:val="1111pt"/>
          <w:rFonts w:asciiTheme="minorHAnsi" w:hAnsiTheme="minorHAnsi" w:cstheme="minorHAnsi"/>
          <w:lang w:val="ru-RU"/>
        </w:rPr>
        <w:t xml:space="preserve"> На основе этого документа 23 марта 2020 года Комиссия утвердила </w:t>
      </w:r>
      <w:r w:rsidRPr="005A4CC3">
        <w:rPr>
          <w:rStyle w:val="1111pt"/>
          <w:rFonts w:asciiTheme="minorHAnsi" w:hAnsiTheme="minorHAnsi" w:cstheme="minorHAnsi"/>
          <w:b/>
          <w:bCs/>
          <w:lang w:val="ru-RU"/>
        </w:rPr>
        <w:t>Доклад о ходе реализации Зеленых Коридоров в соответствии с Руководством</w:t>
      </w:r>
      <w:r w:rsidR="00340C3F">
        <w:rPr>
          <w:rStyle w:val="1111pt"/>
          <w:rFonts w:asciiTheme="minorHAnsi" w:hAnsiTheme="minorHAnsi" w:cstheme="minorHAnsi"/>
          <w:b/>
          <w:bCs/>
          <w:vertAlign w:val="superscript"/>
          <w:lang w:val="ru-RU"/>
        </w:rPr>
        <w:t>2</w:t>
      </w:r>
      <w:r w:rsidR="00EB5B86">
        <w:rPr>
          <w:rStyle w:val="1111pt"/>
          <w:rFonts w:asciiTheme="minorHAnsi" w:hAnsiTheme="minorHAnsi" w:cstheme="minorHAnsi"/>
          <w:b/>
          <w:bCs/>
          <w:lang w:val="ru-RU"/>
        </w:rPr>
        <w:t>,</w:t>
      </w:r>
      <w:r w:rsidRPr="005A4CC3">
        <w:rPr>
          <w:rStyle w:val="1111pt"/>
          <w:rFonts w:asciiTheme="minorHAnsi" w:hAnsiTheme="minorHAnsi" w:cstheme="minorHAnsi"/>
          <w:b/>
          <w:bCs/>
          <w:lang w:val="ru-RU"/>
        </w:rPr>
        <w:t xml:space="preserve"> </w:t>
      </w:r>
      <w:r w:rsidR="00DB0F42" w:rsidRPr="005A4CC3">
        <w:rPr>
          <w:rStyle w:val="1111pt"/>
          <w:rFonts w:asciiTheme="minorHAnsi" w:hAnsiTheme="minorHAnsi" w:cstheme="minorHAnsi"/>
          <w:lang w:val="ru-RU"/>
        </w:rPr>
        <w:t xml:space="preserve">с конкретными рекомендациями, направленными на сохранение текущих цепочек поставок в масштабах всего ЕС и обеспечение функционирования Единого рынка товаров, где бы ни был введен внутренний пограничный контроль. </w:t>
      </w:r>
      <w:r w:rsidR="00DB0F42" w:rsidRPr="005A4CC3">
        <w:rPr>
          <w:rStyle w:val="1111pt"/>
          <w:rFonts w:asciiTheme="minorHAnsi" w:hAnsiTheme="minorHAnsi" w:cstheme="minorHAnsi"/>
          <w:b/>
          <w:bCs/>
          <w:lang w:val="ru-RU"/>
        </w:rPr>
        <w:t>В Докладе четко разъясняются принципы, касающиеся перевозки грузов</w:t>
      </w:r>
      <w:r w:rsidR="0062294A" w:rsidRPr="005A4CC3">
        <w:rPr>
          <w:rStyle w:val="1111pt"/>
          <w:rFonts w:asciiTheme="minorHAnsi" w:hAnsiTheme="minorHAnsi" w:cstheme="minorHAnsi"/>
          <w:b/>
          <w:bCs/>
          <w:lang w:val="ru-RU"/>
        </w:rPr>
        <w:t xml:space="preserve"> с соответствующими изменениями к </w:t>
      </w:r>
      <w:r w:rsidR="009C7EA2">
        <w:rPr>
          <w:rStyle w:val="1111pt"/>
          <w:rFonts w:asciiTheme="minorHAnsi" w:hAnsiTheme="minorHAnsi" w:cstheme="minorHAnsi"/>
          <w:b/>
          <w:bCs/>
          <w:lang w:val="ru-RU"/>
        </w:rPr>
        <w:t>транспортировке</w:t>
      </w:r>
      <w:r w:rsidR="0062294A" w:rsidRPr="005A4CC3">
        <w:rPr>
          <w:rStyle w:val="1111pt"/>
          <w:rFonts w:asciiTheme="minorHAnsi" w:hAnsiTheme="minorHAnsi" w:cstheme="minorHAnsi"/>
          <w:b/>
          <w:bCs/>
          <w:lang w:val="ru-RU"/>
        </w:rPr>
        <w:t xml:space="preserve"> отходов.</w:t>
      </w:r>
    </w:p>
    <w:p w:rsidR="00D418E5" w:rsidRPr="005A4CC3" w:rsidRDefault="00D418E5">
      <w:pPr>
        <w:pStyle w:val="111"/>
        <w:shd w:val="clear" w:color="auto" w:fill="auto"/>
        <w:spacing w:before="0"/>
        <w:ind w:firstLine="0"/>
        <w:rPr>
          <w:rStyle w:val="1111pt"/>
          <w:rFonts w:asciiTheme="minorHAnsi" w:hAnsiTheme="minorHAnsi" w:cstheme="minorHAnsi"/>
          <w:lang w:val="ru-RU"/>
        </w:rPr>
      </w:pPr>
    </w:p>
    <w:p w:rsidR="0062294A" w:rsidRPr="005A4CC3" w:rsidRDefault="0062294A">
      <w:pPr>
        <w:pStyle w:val="111"/>
        <w:shd w:val="clear" w:color="auto" w:fill="auto"/>
        <w:spacing w:before="0"/>
        <w:ind w:firstLine="0"/>
        <w:rPr>
          <w:rStyle w:val="1111pt"/>
          <w:rFonts w:asciiTheme="minorHAnsi" w:hAnsiTheme="minorHAnsi" w:cstheme="minorHAnsi"/>
          <w:lang w:val="ru-RU"/>
        </w:rPr>
      </w:pPr>
      <w:r w:rsidRPr="005A4CC3">
        <w:rPr>
          <w:rStyle w:val="1111pt"/>
          <w:rFonts w:asciiTheme="minorHAnsi" w:hAnsiTheme="minorHAnsi" w:cstheme="minorHAnsi"/>
          <w:lang w:val="ru-RU"/>
        </w:rPr>
        <w:t xml:space="preserve">Руководство уделяет внимание принципу, согласно которому все внутренние границы ЕС должны оставаться открытыми для грузовых перевозок и товаров первой необходимости. </w:t>
      </w:r>
      <w:r w:rsidR="00EB5B86">
        <w:rPr>
          <w:rStyle w:val="1111pt"/>
          <w:rFonts w:asciiTheme="minorHAnsi" w:hAnsiTheme="minorHAnsi" w:cstheme="minorHAnsi"/>
          <w:lang w:val="ru-RU"/>
        </w:rPr>
        <w:t>Государствам</w:t>
      </w:r>
      <w:r w:rsidR="009C7EA2">
        <w:rPr>
          <w:rStyle w:val="1111pt"/>
          <w:rFonts w:asciiTheme="minorHAnsi" w:hAnsiTheme="minorHAnsi" w:cstheme="minorHAnsi"/>
          <w:lang w:val="ru-RU"/>
        </w:rPr>
        <w:t>-участникам</w:t>
      </w:r>
      <w:r w:rsidRPr="005A4CC3">
        <w:rPr>
          <w:rStyle w:val="1111pt"/>
          <w:rFonts w:asciiTheme="minorHAnsi" w:hAnsiTheme="minorHAnsi" w:cstheme="minorHAnsi"/>
          <w:lang w:val="ru-RU"/>
        </w:rPr>
        <w:t xml:space="preserve"> предлагается определить приоритетные </w:t>
      </w:r>
      <w:r w:rsidR="009C7EA2">
        <w:rPr>
          <w:rStyle w:val="1111pt"/>
          <w:rFonts w:asciiTheme="minorHAnsi" w:hAnsiTheme="minorHAnsi" w:cstheme="minorHAnsi"/>
          <w:lang w:val="ru-RU"/>
        </w:rPr>
        <w:t>пути</w:t>
      </w:r>
      <w:r w:rsidRPr="005A4CC3">
        <w:rPr>
          <w:rStyle w:val="1111pt"/>
          <w:rFonts w:asciiTheme="minorHAnsi" w:hAnsiTheme="minorHAnsi" w:cstheme="minorHAnsi"/>
          <w:lang w:val="ru-RU"/>
        </w:rPr>
        <w:t xml:space="preserve"> </w:t>
      </w:r>
      <w:r w:rsidR="00730C77" w:rsidRPr="005A4CC3">
        <w:rPr>
          <w:rStyle w:val="1111pt"/>
          <w:rFonts w:asciiTheme="minorHAnsi" w:hAnsiTheme="minorHAnsi" w:cstheme="minorHAnsi"/>
          <w:lang w:val="ru-RU"/>
        </w:rPr>
        <w:t>движения для грузовых перевозок (например, через «зеленые коридоры»). Проход через эти пограничные «зеленые коридоры» должен быть открыт всем грузовым транспортным средствам, перевозящим любые виды грузов.</w:t>
      </w:r>
    </w:p>
    <w:p w:rsidR="00730C77" w:rsidRPr="005A4CC3" w:rsidRDefault="00730C77" w:rsidP="00730C77">
      <w:pPr>
        <w:pStyle w:val="111"/>
        <w:numPr>
          <w:ilvl w:val="0"/>
          <w:numId w:val="5"/>
        </w:numPr>
        <w:shd w:val="clear" w:color="auto" w:fill="auto"/>
        <w:spacing w:before="0"/>
        <w:rPr>
          <w:rStyle w:val="1111pt"/>
          <w:rFonts w:asciiTheme="minorHAnsi" w:hAnsiTheme="minorHAnsi" w:cstheme="minorHAnsi"/>
          <w:lang w:val="ru-RU"/>
        </w:rPr>
      </w:pPr>
      <w:r w:rsidRPr="005A4CC3">
        <w:rPr>
          <w:rStyle w:val="1111pt"/>
          <w:rFonts w:asciiTheme="minorHAnsi" w:hAnsiTheme="minorHAnsi" w:cstheme="minorHAnsi"/>
          <w:lang w:val="ru-RU"/>
        </w:rPr>
        <w:t xml:space="preserve">Комиссия просит, чтобы </w:t>
      </w:r>
      <w:r w:rsidR="00EB5B86">
        <w:rPr>
          <w:rStyle w:val="1111pt"/>
          <w:rFonts w:asciiTheme="minorHAnsi" w:hAnsiTheme="minorHAnsi" w:cstheme="minorHAnsi"/>
          <w:lang w:val="ru-RU"/>
        </w:rPr>
        <w:t>государства</w:t>
      </w:r>
      <w:r w:rsidR="009C7EA2">
        <w:rPr>
          <w:rStyle w:val="1111pt"/>
          <w:rFonts w:asciiTheme="minorHAnsi" w:hAnsiTheme="minorHAnsi" w:cstheme="minorHAnsi"/>
          <w:lang w:val="ru-RU"/>
        </w:rPr>
        <w:t>-участники</w:t>
      </w:r>
      <w:r w:rsidRPr="005A4CC3">
        <w:rPr>
          <w:rStyle w:val="1111pt"/>
          <w:rFonts w:asciiTheme="minorHAnsi" w:hAnsiTheme="minorHAnsi" w:cstheme="minorHAnsi"/>
          <w:lang w:val="ru-RU"/>
        </w:rPr>
        <w:t xml:space="preserve"> в полной мере выполняли рекомендации по обеспечению доставки грузов</w:t>
      </w:r>
      <w:r w:rsidR="003D63E0" w:rsidRPr="005A4CC3">
        <w:rPr>
          <w:rStyle w:val="1111pt"/>
          <w:rFonts w:asciiTheme="minorHAnsi" w:hAnsiTheme="minorHAnsi" w:cstheme="minorHAnsi"/>
          <w:lang w:val="ru-RU"/>
        </w:rPr>
        <w:t xml:space="preserve"> без задержек</w:t>
      </w:r>
      <w:r w:rsidRPr="005A4CC3">
        <w:rPr>
          <w:rStyle w:val="1111pt"/>
          <w:rFonts w:asciiTheme="minorHAnsi" w:hAnsiTheme="minorHAnsi" w:cstheme="minorHAnsi"/>
          <w:lang w:val="ru-RU"/>
        </w:rPr>
        <w:t>, в частности, чтобы они имели доступ к пограничным «зеленым коридорам»</w:t>
      </w:r>
    </w:p>
    <w:p w:rsidR="003D63E0" w:rsidRPr="005A4CC3" w:rsidRDefault="003D63E0">
      <w:pPr>
        <w:pStyle w:val="20"/>
        <w:shd w:val="clear" w:color="auto" w:fill="auto"/>
        <w:spacing w:after="0"/>
        <w:ind w:firstLine="0"/>
        <w:rPr>
          <w:rStyle w:val="21"/>
          <w:rFonts w:asciiTheme="minorHAnsi" w:hAnsiTheme="minorHAnsi" w:cstheme="minorHAnsi"/>
          <w:lang w:val="ru-RU"/>
        </w:rPr>
      </w:pPr>
      <w:r w:rsidRPr="005A4CC3">
        <w:rPr>
          <w:rStyle w:val="21"/>
          <w:rFonts w:asciiTheme="minorHAnsi" w:hAnsiTheme="minorHAnsi" w:cstheme="minorHAnsi"/>
          <w:lang w:val="ru-RU"/>
        </w:rPr>
        <w:t xml:space="preserve">Прозрачность в отношении мер, принимаемых </w:t>
      </w:r>
      <w:r w:rsidR="00EB5B86">
        <w:rPr>
          <w:rStyle w:val="21"/>
          <w:rFonts w:asciiTheme="minorHAnsi" w:hAnsiTheme="minorHAnsi" w:cstheme="minorHAnsi"/>
          <w:lang w:val="ru-RU"/>
        </w:rPr>
        <w:t>государствами</w:t>
      </w:r>
      <w:r w:rsidR="009C7EA2">
        <w:rPr>
          <w:rStyle w:val="21"/>
          <w:rFonts w:asciiTheme="minorHAnsi" w:hAnsiTheme="minorHAnsi" w:cstheme="minorHAnsi"/>
          <w:lang w:val="ru-RU"/>
        </w:rPr>
        <w:t>-</w:t>
      </w:r>
      <w:r w:rsidR="00EB5B86">
        <w:rPr>
          <w:rStyle w:val="21"/>
          <w:rFonts w:asciiTheme="minorHAnsi" w:hAnsiTheme="minorHAnsi" w:cstheme="minorHAnsi"/>
          <w:lang w:val="ru-RU"/>
        </w:rPr>
        <w:t>у</w:t>
      </w:r>
      <w:r w:rsidR="009C7EA2">
        <w:rPr>
          <w:rStyle w:val="21"/>
          <w:rFonts w:asciiTheme="minorHAnsi" w:hAnsiTheme="minorHAnsi" w:cstheme="minorHAnsi"/>
          <w:lang w:val="ru-RU"/>
        </w:rPr>
        <w:t>частниками</w:t>
      </w:r>
      <w:r w:rsidRPr="005A4CC3">
        <w:rPr>
          <w:rStyle w:val="21"/>
          <w:rFonts w:asciiTheme="minorHAnsi" w:hAnsiTheme="minorHAnsi" w:cstheme="minorHAnsi"/>
          <w:lang w:val="ru-RU"/>
        </w:rPr>
        <w:t xml:space="preserve"> для ограничения </w:t>
      </w:r>
      <w:r w:rsidR="00EB5B86">
        <w:rPr>
          <w:rStyle w:val="21"/>
          <w:rFonts w:asciiTheme="minorHAnsi" w:hAnsiTheme="minorHAnsi" w:cstheme="minorHAnsi"/>
          <w:lang w:val="ru-RU"/>
        </w:rPr>
        <w:t>трансграничного</w:t>
      </w:r>
      <w:r w:rsidRPr="005A4CC3">
        <w:rPr>
          <w:rStyle w:val="21"/>
          <w:rFonts w:asciiTheme="minorHAnsi" w:hAnsiTheme="minorHAnsi" w:cstheme="minorHAnsi"/>
          <w:lang w:val="ru-RU"/>
        </w:rPr>
        <w:t xml:space="preserve"> перемещения, имеет важное значение для совершения операций, по </w:t>
      </w:r>
      <w:r w:rsidR="00EB5B86">
        <w:rPr>
          <w:rStyle w:val="21"/>
          <w:rFonts w:asciiTheme="minorHAnsi" w:hAnsiTheme="minorHAnsi" w:cstheme="minorHAnsi"/>
          <w:lang w:val="ru-RU"/>
        </w:rPr>
        <w:t>транспортировке</w:t>
      </w:r>
      <w:r w:rsidRPr="005A4CC3">
        <w:rPr>
          <w:rStyle w:val="21"/>
          <w:rFonts w:asciiTheme="minorHAnsi" w:hAnsiTheme="minorHAnsi" w:cstheme="minorHAnsi"/>
          <w:lang w:val="ru-RU"/>
        </w:rPr>
        <w:t xml:space="preserve"> отходов по всему ЕС. </w:t>
      </w:r>
    </w:p>
    <w:p w:rsidR="003D63E0" w:rsidRPr="005A4CC3" w:rsidRDefault="003D63E0">
      <w:pPr>
        <w:pStyle w:val="20"/>
        <w:shd w:val="clear" w:color="auto" w:fill="auto"/>
        <w:spacing w:after="0"/>
        <w:ind w:firstLine="0"/>
        <w:rPr>
          <w:rStyle w:val="21"/>
          <w:rFonts w:asciiTheme="minorHAnsi" w:hAnsiTheme="minorHAnsi" w:cstheme="minorHAnsi"/>
          <w:lang w:val="ru-RU"/>
        </w:rPr>
      </w:pPr>
      <w:r w:rsidRPr="005A4CC3">
        <w:rPr>
          <w:rStyle w:val="21"/>
          <w:rFonts w:asciiTheme="minorHAnsi" w:hAnsiTheme="minorHAnsi" w:cstheme="minorHAnsi"/>
          <w:lang w:val="ru-RU"/>
        </w:rPr>
        <w:t xml:space="preserve">Комиссия ведет </w:t>
      </w:r>
      <w:r w:rsidRPr="005A4CC3">
        <w:rPr>
          <w:rStyle w:val="21"/>
          <w:rFonts w:asciiTheme="minorHAnsi" w:hAnsiTheme="minorHAnsi" w:cstheme="minorHAnsi"/>
          <w:b/>
          <w:bCs/>
          <w:lang w:val="ru-RU"/>
        </w:rPr>
        <w:t>перечень мер, объявленных или реализованных государствами-</w:t>
      </w:r>
      <w:r w:rsidR="00EB5B86">
        <w:rPr>
          <w:rStyle w:val="21"/>
          <w:rFonts w:asciiTheme="minorHAnsi" w:hAnsiTheme="minorHAnsi" w:cstheme="minorHAnsi"/>
          <w:b/>
          <w:bCs/>
          <w:lang w:val="ru-RU"/>
        </w:rPr>
        <w:t>участниками</w:t>
      </w:r>
      <w:r w:rsidRPr="005A4CC3">
        <w:rPr>
          <w:rStyle w:val="21"/>
          <w:rFonts w:asciiTheme="minorHAnsi" w:hAnsiTheme="minorHAnsi" w:cstheme="minorHAnsi"/>
          <w:b/>
          <w:bCs/>
          <w:lang w:val="ru-RU"/>
        </w:rPr>
        <w:t xml:space="preserve">, которые ограничивают </w:t>
      </w:r>
      <w:r w:rsidR="00EB5B86">
        <w:rPr>
          <w:rStyle w:val="21"/>
          <w:rFonts w:asciiTheme="minorHAnsi" w:hAnsiTheme="minorHAnsi" w:cstheme="minorHAnsi"/>
          <w:b/>
          <w:bCs/>
          <w:lang w:val="ru-RU"/>
        </w:rPr>
        <w:t>транспортировку</w:t>
      </w:r>
      <w:r w:rsidRPr="005A4CC3">
        <w:rPr>
          <w:rStyle w:val="21"/>
          <w:rFonts w:asciiTheme="minorHAnsi" w:hAnsiTheme="minorHAnsi" w:cstheme="minorHAnsi"/>
          <w:b/>
          <w:bCs/>
          <w:lang w:val="ru-RU"/>
        </w:rPr>
        <w:t xml:space="preserve"> через свои границы</w:t>
      </w:r>
      <w:r w:rsidR="00340C3F">
        <w:rPr>
          <w:rStyle w:val="21"/>
          <w:rFonts w:asciiTheme="minorHAnsi" w:hAnsiTheme="minorHAnsi" w:cstheme="minorHAnsi"/>
          <w:b/>
          <w:bCs/>
          <w:vertAlign w:val="superscript"/>
          <w:lang w:val="ru-RU"/>
        </w:rPr>
        <w:t>3</w:t>
      </w:r>
      <w:r w:rsidRPr="005A4CC3">
        <w:rPr>
          <w:rStyle w:val="21"/>
          <w:rFonts w:asciiTheme="minorHAnsi" w:hAnsiTheme="minorHAnsi" w:cstheme="minorHAnsi"/>
          <w:b/>
          <w:bCs/>
          <w:lang w:val="ru-RU"/>
        </w:rPr>
        <w:t xml:space="preserve">. </w:t>
      </w:r>
      <w:r w:rsidR="00EB5B86">
        <w:rPr>
          <w:rStyle w:val="21"/>
          <w:rFonts w:asciiTheme="minorHAnsi" w:hAnsiTheme="minorHAnsi" w:cstheme="minorHAnsi"/>
          <w:lang w:val="ru-RU"/>
        </w:rPr>
        <w:t>Уполномоченные органы</w:t>
      </w:r>
      <w:r w:rsidR="00755F36" w:rsidRPr="005A4CC3">
        <w:rPr>
          <w:rStyle w:val="21"/>
          <w:rFonts w:asciiTheme="minorHAnsi" w:hAnsiTheme="minorHAnsi" w:cstheme="minorHAnsi"/>
          <w:lang w:val="ru-RU"/>
        </w:rPr>
        <w:t xml:space="preserve"> и субъекты экономической деятельности должны принимать во внимание этот сайт для того, чтобы обеспечить надлежащее планирование и организацию </w:t>
      </w:r>
      <w:r w:rsidR="00EB5B86">
        <w:rPr>
          <w:rStyle w:val="21"/>
          <w:rFonts w:asciiTheme="minorHAnsi" w:hAnsiTheme="minorHAnsi" w:cstheme="minorHAnsi"/>
          <w:lang w:val="ru-RU"/>
        </w:rPr>
        <w:t>своей</w:t>
      </w:r>
      <w:r w:rsidR="00755F36" w:rsidRPr="005A4CC3">
        <w:rPr>
          <w:rStyle w:val="21"/>
          <w:rFonts w:asciiTheme="minorHAnsi" w:hAnsiTheme="minorHAnsi" w:cstheme="minorHAnsi"/>
          <w:lang w:val="ru-RU"/>
        </w:rPr>
        <w:t xml:space="preserve"> деятельности.</w:t>
      </w:r>
      <w:r w:rsidRPr="005A4CC3">
        <w:rPr>
          <w:rStyle w:val="21"/>
          <w:rFonts w:asciiTheme="minorHAnsi" w:hAnsiTheme="minorHAnsi" w:cstheme="minorHAnsi"/>
          <w:lang w:val="ru-RU"/>
        </w:rPr>
        <w:t xml:space="preserve"> </w:t>
      </w:r>
    </w:p>
    <w:p w:rsidR="003D63E0" w:rsidRPr="005A4CC3" w:rsidRDefault="003D63E0">
      <w:pPr>
        <w:pStyle w:val="20"/>
        <w:shd w:val="clear" w:color="auto" w:fill="auto"/>
        <w:spacing w:after="0"/>
        <w:ind w:firstLine="0"/>
        <w:rPr>
          <w:rStyle w:val="21"/>
          <w:rFonts w:asciiTheme="minorHAnsi" w:hAnsiTheme="minorHAnsi" w:cstheme="minorHAnsi"/>
          <w:lang w:val="ru-RU"/>
        </w:rPr>
      </w:pPr>
    </w:p>
    <w:p w:rsidR="00755F36" w:rsidRPr="005A4CC3" w:rsidRDefault="00340C3F">
      <w:pPr>
        <w:pStyle w:val="20"/>
        <w:shd w:val="clear" w:color="auto" w:fill="auto"/>
        <w:spacing w:after="0"/>
        <w:ind w:firstLine="0"/>
        <w:rPr>
          <w:rStyle w:val="81"/>
          <w:rFonts w:asciiTheme="minorHAnsi" w:hAnsiTheme="minorHAnsi" w:cstheme="minorHAnsi"/>
          <w:sz w:val="22"/>
          <w:szCs w:val="22"/>
          <w:lang w:val="ru-RU"/>
        </w:rPr>
      </w:pPr>
      <w:r>
        <w:rPr>
          <w:rStyle w:val="21"/>
          <w:rFonts w:asciiTheme="minorHAnsi" w:hAnsiTheme="minorHAnsi" w:cstheme="minorHAnsi"/>
          <w:lang w:val="ru-RU"/>
        </w:rPr>
        <w:t>С целью</w:t>
      </w:r>
      <w:r w:rsidR="00755F36" w:rsidRPr="005A4CC3">
        <w:rPr>
          <w:rStyle w:val="21"/>
          <w:rFonts w:asciiTheme="minorHAnsi" w:hAnsiTheme="minorHAnsi" w:cstheme="minorHAnsi"/>
          <w:lang w:val="ru-RU"/>
        </w:rPr>
        <w:t xml:space="preserve"> обеспечения обмена информацией о конкретных национальных мерах, затрагивающих </w:t>
      </w:r>
      <w:r w:rsidR="00EB5B86">
        <w:rPr>
          <w:rStyle w:val="21"/>
          <w:rFonts w:asciiTheme="minorHAnsi" w:hAnsiTheme="minorHAnsi" w:cstheme="minorHAnsi"/>
          <w:lang w:val="ru-RU"/>
        </w:rPr>
        <w:t>транспортировку</w:t>
      </w:r>
      <w:r w:rsidR="00755F36" w:rsidRPr="005A4CC3">
        <w:rPr>
          <w:rStyle w:val="21"/>
          <w:rFonts w:asciiTheme="minorHAnsi" w:hAnsiTheme="minorHAnsi" w:cstheme="minorHAnsi"/>
          <w:lang w:val="ru-RU"/>
        </w:rPr>
        <w:t xml:space="preserve"> отходов внутри ЕС в ситуации с Коронавирусным кризисом, DG ENV ведет </w:t>
      </w:r>
      <w:r w:rsidR="00ED4353" w:rsidRPr="005A4CC3">
        <w:rPr>
          <w:rStyle w:val="21"/>
          <w:rFonts w:asciiTheme="minorHAnsi" w:hAnsiTheme="minorHAnsi" w:cstheme="minorHAnsi"/>
          <w:b/>
          <w:bCs/>
          <w:lang w:val="ru-RU"/>
        </w:rPr>
        <w:t>С</w:t>
      </w:r>
      <w:r w:rsidR="00755F36" w:rsidRPr="005A4CC3">
        <w:rPr>
          <w:rStyle w:val="21"/>
          <w:rFonts w:asciiTheme="minorHAnsi" w:hAnsiTheme="minorHAnsi" w:cstheme="minorHAnsi"/>
          <w:b/>
          <w:bCs/>
          <w:lang w:val="ru-RU"/>
        </w:rPr>
        <w:t>писок</w:t>
      </w:r>
      <w:r w:rsidR="00ED4353" w:rsidRPr="005A4CC3">
        <w:rPr>
          <w:rStyle w:val="21"/>
          <w:rFonts w:asciiTheme="minorHAnsi" w:hAnsiTheme="minorHAnsi" w:cstheme="minorHAnsi"/>
          <w:b/>
          <w:bCs/>
          <w:lang w:val="ru-RU"/>
        </w:rPr>
        <w:t xml:space="preserve"> контактных пунктов государств-</w:t>
      </w:r>
      <w:r w:rsidR="00EB5B86">
        <w:rPr>
          <w:rStyle w:val="21"/>
          <w:rFonts w:asciiTheme="minorHAnsi" w:hAnsiTheme="minorHAnsi" w:cstheme="minorHAnsi"/>
          <w:b/>
          <w:bCs/>
          <w:lang w:val="ru-RU"/>
        </w:rPr>
        <w:t>участников</w:t>
      </w:r>
      <w:r>
        <w:rPr>
          <w:rStyle w:val="21"/>
          <w:rFonts w:asciiTheme="minorHAnsi" w:hAnsiTheme="minorHAnsi" w:cstheme="minorHAnsi"/>
          <w:b/>
          <w:bCs/>
          <w:vertAlign w:val="superscript"/>
          <w:lang w:val="ru-RU"/>
        </w:rPr>
        <w:t>4</w:t>
      </w:r>
      <w:r w:rsidR="00ED4353" w:rsidRPr="005A4CC3">
        <w:rPr>
          <w:rStyle w:val="21"/>
          <w:rFonts w:asciiTheme="minorHAnsi" w:hAnsiTheme="minorHAnsi" w:cstheme="minorHAnsi"/>
          <w:b/>
          <w:bCs/>
          <w:lang w:val="ru-RU"/>
        </w:rPr>
        <w:t xml:space="preserve">. </w:t>
      </w:r>
      <w:r w:rsidR="00ED4353" w:rsidRPr="005A4CC3">
        <w:rPr>
          <w:rStyle w:val="21"/>
          <w:rFonts w:asciiTheme="minorHAnsi" w:hAnsiTheme="minorHAnsi" w:cstheme="minorHAnsi"/>
          <w:lang w:val="ru-RU"/>
        </w:rPr>
        <w:t xml:space="preserve">Он дополняет уже имеющийся список компетентных органов, отвечающих за </w:t>
      </w:r>
      <w:r w:rsidR="00ED4353" w:rsidRPr="005A4CC3">
        <w:rPr>
          <w:rStyle w:val="81"/>
          <w:rFonts w:asciiTheme="minorHAnsi" w:hAnsiTheme="minorHAnsi" w:cstheme="minorHAnsi"/>
          <w:sz w:val="22"/>
          <w:szCs w:val="22"/>
          <w:lang w:val="ru-RU"/>
        </w:rPr>
        <w:t xml:space="preserve">правила </w:t>
      </w:r>
      <w:r>
        <w:rPr>
          <w:rStyle w:val="81"/>
          <w:rFonts w:asciiTheme="minorHAnsi" w:hAnsiTheme="minorHAnsi" w:cstheme="minorHAnsi"/>
          <w:sz w:val="22"/>
          <w:szCs w:val="22"/>
          <w:lang w:val="ru-RU"/>
        </w:rPr>
        <w:t>транспортировки</w:t>
      </w:r>
      <w:r w:rsidR="00ED4353" w:rsidRPr="005A4CC3">
        <w:rPr>
          <w:rStyle w:val="81"/>
          <w:rFonts w:asciiTheme="minorHAnsi" w:hAnsiTheme="minorHAnsi" w:cstheme="minorHAnsi"/>
          <w:sz w:val="22"/>
          <w:szCs w:val="22"/>
          <w:lang w:val="ru-RU"/>
        </w:rPr>
        <w:t xml:space="preserve"> отходов</w:t>
      </w:r>
      <w:r>
        <w:rPr>
          <w:rStyle w:val="81"/>
          <w:rFonts w:asciiTheme="minorHAnsi" w:hAnsiTheme="minorHAnsi" w:cstheme="minorHAnsi"/>
          <w:sz w:val="22"/>
          <w:szCs w:val="22"/>
          <w:vertAlign w:val="superscript"/>
          <w:lang w:val="ru-RU"/>
        </w:rPr>
        <w:t>5</w:t>
      </w:r>
      <w:r w:rsidR="00ED4353" w:rsidRPr="005A4CC3">
        <w:rPr>
          <w:rStyle w:val="81"/>
          <w:rFonts w:asciiTheme="minorHAnsi" w:hAnsiTheme="minorHAnsi" w:cstheme="minorHAnsi"/>
          <w:sz w:val="22"/>
          <w:szCs w:val="22"/>
          <w:lang w:val="ru-RU"/>
        </w:rPr>
        <w:t xml:space="preserve">. </w:t>
      </w:r>
    </w:p>
    <w:p w:rsidR="00ED4353" w:rsidRPr="005A4CC3" w:rsidRDefault="00ED4353">
      <w:pPr>
        <w:pStyle w:val="20"/>
        <w:shd w:val="clear" w:color="auto" w:fill="auto"/>
        <w:spacing w:after="0"/>
        <w:ind w:firstLine="0"/>
        <w:rPr>
          <w:rStyle w:val="21"/>
          <w:rFonts w:asciiTheme="minorHAnsi" w:hAnsiTheme="minorHAnsi" w:cstheme="minorHAnsi"/>
          <w:lang w:val="ru-RU"/>
        </w:rPr>
      </w:pPr>
    </w:p>
    <w:p w:rsidR="00D26D6A" w:rsidRPr="005A4CC3" w:rsidRDefault="00ED4353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513"/>
        </w:tabs>
        <w:spacing w:after="471" w:line="320" w:lineRule="exact"/>
        <w:ind w:firstLine="0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5A4CC3">
        <w:rPr>
          <w:rStyle w:val="12"/>
          <w:rFonts w:asciiTheme="minorHAnsi" w:hAnsiTheme="minorHAnsi" w:cstheme="minorHAnsi"/>
          <w:b/>
          <w:bCs/>
          <w:sz w:val="22"/>
          <w:szCs w:val="22"/>
          <w:lang w:val="ru-RU"/>
        </w:rPr>
        <w:t>Электронный обмен документами и информацией</w:t>
      </w:r>
    </w:p>
    <w:p w:rsidR="00ED4353" w:rsidRPr="005A4CC3" w:rsidRDefault="00ED4353">
      <w:pPr>
        <w:pStyle w:val="20"/>
        <w:shd w:val="clear" w:color="auto" w:fill="auto"/>
        <w:spacing w:after="0"/>
        <w:ind w:firstLine="0"/>
        <w:rPr>
          <w:rStyle w:val="21"/>
          <w:rFonts w:asciiTheme="minorHAnsi" w:hAnsiTheme="minorHAnsi" w:cstheme="minorHAnsi"/>
          <w:lang w:val="ru-RU"/>
        </w:rPr>
      </w:pPr>
      <w:r w:rsidRPr="005A4CC3">
        <w:rPr>
          <w:rStyle w:val="21"/>
          <w:rFonts w:asciiTheme="minorHAnsi" w:hAnsiTheme="minorHAnsi" w:cstheme="minorHAnsi"/>
          <w:lang w:val="ru-RU"/>
        </w:rPr>
        <w:t xml:space="preserve">Порядок действий в отношении процедур, связанных с </w:t>
      </w:r>
      <w:r w:rsidR="00EB5B86">
        <w:rPr>
          <w:rStyle w:val="21"/>
          <w:rFonts w:asciiTheme="minorHAnsi" w:hAnsiTheme="minorHAnsi" w:cstheme="minorHAnsi"/>
          <w:lang w:val="ru-RU"/>
        </w:rPr>
        <w:t>транспортировкой</w:t>
      </w:r>
      <w:r w:rsidRPr="005A4CC3">
        <w:rPr>
          <w:rStyle w:val="21"/>
          <w:rFonts w:asciiTheme="minorHAnsi" w:hAnsiTheme="minorHAnsi" w:cstheme="minorHAnsi"/>
          <w:lang w:val="ru-RU"/>
        </w:rPr>
        <w:t xml:space="preserve"> отходов, во многих государствах-</w:t>
      </w:r>
      <w:r w:rsidR="00EB5B86">
        <w:rPr>
          <w:rStyle w:val="21"/>
          <w:rFonts w:asciiTheme="minorHAnsi" w:hAnsiTheme="minorHAnsi" w:cstheme="minorHAnsi"/>
          <w:lang w:val="ru-RU"/>
        </w:rPr>
        <w:t>участниках</w:t>
      </w:r>
      <w:r w:rsidRPr="005A4CC3">
        <w:rPr>
          <w:rStyle w:val="21"/>
          <w:rFonts w:asciiTheme="minorHAnsi" w:hAnsiTheme="minorHAnsi" w:cstheme="minorHAnsi"/>
          <w:lang w:val="ru-RU"/>
        </w:rPr>
        <w:t xml:space="preserve"> ЕС, ведется в бумажной форме: документы подписываются, сопровождают перевозку и физически представл</w:t>
      </w:r>
      <w:r w:rsidR="002833CB" w:rsidRPr="005A4CC3">
        <w:rPr>
          <w:rStyle w:val="21"/>
          <w:rFonts w:asciiTheme="minorHAnsi" w:hAnsiTheme="minorHAnsi" w:cstheme="minorHAnsi"/>
          <w:lang w:val="ru-RU"/>
        </w:rPr>
        <w:t>яются</w:t>
      </w:r>
      <w:r w:rsidRPr="005A4CC3">
        <w:rPr>
          <w:rStyle w:val="21"/>
          <w:rFonts w:asciiTheme="minorHAnsi" w:hAnsiTheme="minorHAnsi" w:cstheme="minorHAnsi"/>
          <w:lang w:val="ru-RU"/>
        </w:rPr>
        <w:t xml:space="preserve"> или </w:t>
      </w:r>
      <w:r w:rsidR="002833CB" w:rsidRPr="005A4CC3">
        <w:rPr>
          <w:rStyle w:val="21"/>
          <w:rFonts w:asciiTheme="minorHAnsi" w:hAnsiTheme="minorHAnsi" w:cstheme="minorHAnsi"/>
          <w:lang w:val="ru-RU"/>
        </w:rPr>
        <w:t>обмениваются</w:t>
      </w:r>
      <w:r w:rsidRPr="005A4CC3">
        <w:rPr>
          <w:rStyle w:val="21"/>
          <w:rFonts w:asciiTheme="minorHAnsi" w:hAnsiTheme="minorHAnsi" w:cstheme="minorHAnsi"/>
          <w:lang w:val="ru-RU"/>
        </w:rPr>
        <w:t xml:space="preserve"> на </w:t>
      </w:r>
      <w:r w:rsidR="002833CB" w:rsidRPr="005A4CC3">
        <w:rPr>
          <w:rStyle w:val="21"/>
          <w:rFonts w:asciiTheme="minorHAnsi" w:hAnsiTheme="minorHAnsi" w:cstheme="minorHAnsi"/>
          <w:lang w:val="ru-RU"/>
        </w:rPr>
        <w:t xml:space="preserve">различных этапах </w:t>
      </w:r>
      <w:r w:rsidR="00EB5B86">
        <w:rPr>
          <w:rStyle w:val="21"/>
          <w:rFonts w:asciiTheme="minorHAnsi" w:hAnsiTheme="minorHAnsi" w:cstheme="minorHAnsi"/>
          <w:lang w:val="ru-RU"/>
        </w:rPr>
        <w:t>транспортировки</w:t>
      </w:r>
      <w:r w:rsidRPr="005A4CC3">
        <w:rPr>
          <w:rStyle w:val="21"/>
          <w:rFonts w:asciiTheme="minorHAnsi" w:hAnsiTheme="minorHAnsi" w:cstheme="minorHAnsi"/>
          <w:lang w:val="ru-RU"/>
        </w:rPr>
        <w:t>.</w:t>
      </w:r>
      <w:r w:rsidR="002833CB" w:rsidRPr="005A4CC3">
        <w:rPr>
          <w:rStyle w:val="21"/>
          <w:rFonts w:asciiTheme="minorHAnsi" w:hAnsiTheme="minorHAnsi" w:cstheme="minorHAnsi"/>
          <w:lang w:val="ru-RU"/>
        </w:rPr>
        <w:t xml:space="preserve"> В связи с Коронавирусным кризисом и вынужденными мерами, а именно удаленному формату работы, </w:t>
      </w:r>
      <w:r w:rsidR="002833CB" w:rsidRPr="005A4CC3">
        <w:rPr>
          <w:rStyle w:val="21"/>
          <w:rFonts w:asciiTheme="minorHAnsi" w:hAnsiTheme="minorHAnsi" w:cstheme="minorHAnsi"/>
          <w:b/>
          <w:bCs/>
          <w:lang w:val="ru-RU"/>
        </w:rPr>
        <w:t xml:space="preserve">бумажные процедуры оказывают значительное влияние на своевременность административных </w:t>
      </w:r>
      <w:r w:rsidR="00FD7D26">
        <w:rPr>
          <w:rStyle w:val="21"/>
          <w:rFonts w:asciiTheme="minorHAnsi" w:hAnsiTheme="minorHAnsi" w:cstheme="minorHAnsi"/>
          <w:b/>
          <w:bCs/>
          <w:lang w:val="ru-RU"/>
        </w:rPr>
        <w:t>мер</w:t>
      </w:r>
      <w:r w:rsidR="002833CB" w:rsidRPr="005A4CC3">
        <w:rPr>
          <w:rStyle w:val="21"/>
          <w:rFonts w:asciiTheme="minorHAnsi" w:hAnsiTheme="minorHAnsi" w:cstheme="minorHAnsi"/>
          <w:lang w:val="ru-RU"/>
        </w:rPr>
        <w:t>.</w:t>
      </w:r>
    </w:p>
    <w:p w:rsidR="002833CB" w:rsidRPr="005A4CC3" w:rsidRDefault="002833CB">
      <w:pPr>
        <w:pStyle w:val="20"/>
        <w:shd w:val="clear" w:color="auto" w:fill="auto"/>
        <w:spacing w:after="0"/>
        <w:ind w:firstLine="0"/>
        <w:rPr>
          <w:rStyle w:val="21"/>
          <w:rFonts w:asciiTheme="minorHAnsi" w:hAnsiTheme="minorHAnsi" w:cstheme="minorHAnsi"/>
          <w:lang w:val="ru-RU"/>
        </w:rPr>
      </w:pPr>
    </w:p>
    <w:p w:rsidR="00D26D6A" w:rsidRPr="005A4CC3" w:rsidRDefault="002833CB">
      <w:pPr>
        <w:pStyle w:val="20"/>
        <w:shd w:val="clear" w:color="auto" w:fill="auto"/>
        <w:spacing w:after="0"/>
        <w:ind w:firstLine="0"/>
        <w:rPr>
          <w:rFonts w:asciiTheme="minorHAnsi" w:hAnsiTheme="minorHAnsi" w:cstheme="minorHAnsi"/>
          <w:lang w:val="ru-RU"/>
        </w:rPr>
      </w:pPr>
      <w:r w:rsidRPr="005A4CC3">
        <w:rPr>
          <w:rStyle w:val="21"/>
          <w:rFonts w:asciiTheme="minorHAnsi" w:hAnsiTheme="minorHAnsi" w:cstheme="minorHAnsi"/>
          <w:lang w:val="ru-RU"/>
        </w:rPr>
        <w:lastRenderedPageBreak/>
        <w:t xml:space="preserve">Кроме того, в целях сведения к минимуму </w:t>
      </w:r>
      <w:r w:rsidR="00734DC1" w:rsidRPr="005A4CC3">
        <w:rPr>
          <w:rStyle w:val="21"/>
          <w:rFonts w:asciiTheme="minorHAnsi" w:hAnsiTheme="minorHAnsi" w:cstheme="minorHAnsi"/>
          <w:lang w:val="ru-RU"/>
        </w:rPr>
        <w:t xml:space="preserve">физических контактов следует избегать регулярного обмена бумажными документами между различными субъектами экономической деятельности и органами власти в ходе осуществления действий, связанных с </w:t>
      </w:r>
      <w:r w:rsidR="00FD7D26">
        <w:rPr>
          <w:rStyle w:val="21"/>
          <w:rFonts w:asciiTheme="minorHAnsi" w:hAnsiTheme="minorHAnsi" w:cstheme="minorHAnsi"/>
          <w:lang w:val="ru-RU"/>
        </w:rPr>
        <w:t>транспортировкой</w:t>
      </w:r>
      <w:r w:rsidR="00734DC1" w:rsidRPr="005A4CC3">
        <w:rPr>
          <w:rStyle w:val="21"/>
          <w:rFonts w:asciiTheme="minorHAnsi" w:hAnsiTheme="minorHAnsi" w:cstheme="minorHAnsi"/>
          <w:lang w:val="ru-RU"/>
        </w:rPr>
        <w:t xml:space="preserve"> отходов.</w:t>
      </w:r>
    </w:p>
    <w:p w:rsidR="00784212" w:rsidRPr="005A4CC3" w:rsidRDefault="00734DC1">
      <w:pPr>
        <w:pStyle w:val="111"/>
        <w:shd w:val="clear" w:color="auto" w:fill="auto"/>
        <w:spacing w:before="0" w:after="550"/>
        <w:ind w:firstLine="0"/>
        <w:rPr>
          <w:rStyle w:val="112"/>
          <w:rFonts w:asciiTheme="minorHAnsi" w:hAnsiTheme="minorHAnsi" w:cstheme="minorHAnsi"/>
          <w:b/>
          <w:bCs/>
          <w:sz w:val="22"/>
          <w:szCs w:val="22"/>
          <w:lang w:val="ru-RU"/>
        </w:rPr>
      </w:pPr>
      <w:r w:rsidRPr="005A4CC3">
        <w:rPr>
          <w:rStyle w:val="112"/>
          <w:rFonts w:asciiTheme="minorHAnsi" w:hAnsiTheme="minorHAnsi" w:cstheme="minorHAnsi"/>
          <w:b/>
          <w:bCs/>
          <w:sz w:val="22"/>
          <w:szCs w:val="22"/>
          <w:lang w:val="ru-RU"/>
        </w:rPr>
        <w:t xml:space="preserve">Статья 24(4) Правил </w:t>
      </w:r>
      <w:r w:rsidR="00FD7D26">
        <w:rPr>
          <w:rStyle w:val="112"/>
          <w:rFonts w:asciiTheme="minorHAnsi" w:hAnsiTheme="minorHAnsi" w:cstheme="minorHAnsi"/>
          <w:b/>
          <w:bCs/>
          <w:sz w:val="22"/>
          <w:szCs w:val="22"/>
          <w:lang w:val="ru-RU"/>
        </w:rPr>
        <w:t>транспортировки</w:t>
      </w:r>
      <w:r w:rsidRPr="005A4CC3">
        <w:rPr>
          <w:rStyle w:val="112"/>
          <w:rFonts w:asciiTheme="minorHAnsi" w:hAnsiTheme="minorHAnsi" w:cstheme="minorHAnsi"/>
          <w:b/>
          <w:bCs/>
          <w:sz w:val="22"/>
          <w:szCs w:val="22"/>
          <w:lang w:val="ru-RU"/>
        </w:rPr>
        <w:t xml:space="preserve"> отходов предусматривает электронный обмен информацией и документами, если все заинтересованные органы и субъекты экономической деятельности дали свое согласие на это.</w:t>
      </w:r>
    </w:p>
    <w:p w:rsidR="00784212" w:rsidRPr="005A4CC3" w:rsidRDefault="00661464" w:rsidP="00661464">
      <w:pPr>
        <w:pStyle w:val="111"/>
        <w:shd w:val="clear" w:color="auto" w:fill="auto"/>
        <w:spacing w:before="0" w:after="550"/>
        <w:ind w:left="993" w:firstLine="0"/>
        <w:rPr>
          <w:rStyle w:val="112"/>
          <w:rFonts w:asciiTheme="minorHAnsi" w:hAnsiTheme="minorHAnsi" w:cstheme="minorHAnsi"/>
          <w:sz w:val="22"/>
          <w:szCs w:val="22"/>
          <w:lang w:val="ru-RU"/>
        </w:rPr>
      </w:pPr>
      <w:r w:rsidRPr="005A4CC3">
        <w:rPr>
          <w:rStyle w:val="112"/>
          <w:rFonts w:asciiTheme="minorHAnsi" w:hAnsiTheme="minorHAnsi" w:cstheme="minorHAnsi"/>
          <w:sz w:val="22"/>
          <w:szCs w:val="22"/>
          <w:lang w:val="ru-RU"/>
        </w:rPr>
        <w:t>Рекомендуется, чтобы э</w:t>
      </w:r>
      <w:r w:rsidR="00784212" w:rsidRPr="005A4CC3">
        <w:rPr>
          <w:rStyle w:val="112"/>
          <w:rFonts w:asciiTheme="minorHAnsi" w:hAnsiTheme="minorHAnsi" w:cstheme="minorHAnsi"/>
          <w:sz w:val="22"/>
          <w:szCs w:val="22"/>
          <w:lang w:val="ru-RU"/>
        </w:rPr>
        <w:t xml:space="preserve">лектронные процедуры </w:t>
      </w:r>
      <w:r w:rsidRPr="005A4CC3">
        <w:rPr>
          <w:rStyle w:val="112"/>
          <w:rFonts w:asciiTheme="minorHAnsi" w:hAnsiTheme="minorHAnsi" w:cstheme="minorHAnsi"/>
          <w:sz w:val="22"/>
          <w:szCs w:val="22"/>
          <w:lang w:val="ru-RU"/>
        </w:rPr>
        <w:t>по</w:t>
      </w:r>
      <w:r w:rsidR="00784212" w:rsidRPr="005A4CC3">
        <w:rPr>
          <w:rStyle w:val="112"/>
          <w:rFonts w:asciiTheme="minorHAnsi" w:hAnsiTheme="minorHAnsi" w:cstheme="minorHAnsi"/>
          <w:sz w:val="22"/>
          <w:szCs w:val="22"/>
          <w:lang w:val="ru-RU"/>
        </w:rPr>
        <w:t xml:space="preserve"> обмен</w:t>
      </w:r>
      <w:r w:rsidRPr="005A4CC3">
        <w:rPr>
          <w:rStyle w:val="112"/>
          <w:rFonts w:asciiTheme="minorHAnsi" w:hAnsiTheme="minorHAnsi" w:cstheme="minorHAnsi"/>
          <w:sz w:val="22"/>
          <w:szCs w:val="22"/>
          <w:lang w:val="ru-RU"/>
        </w:rPr>
        <w:t>у</w:t>
      </w:r>
      <w:r w:rsidR="00784212" w:rsidRPr="005A4CC3">
        <w:rPr>
          <w:rStyle w:val="112"/>
          <w:rFonts w:asciiTheme="minorHAnsi" w:hAnsiTheme="minorHAnsi" w:cstheme="minorHAnsi"/>
          <w:sz w:val="22"/>
          <w:szCs w:val="22"/>
          <w:lang w:val="ru-RU"/>
        </w:rPr>
        <w:t xml:space="preserve"> информацией,</w:t>
      </w:r>
      <w:r w:rsidRPr="005A4CC3">
        <w:rPr>
          <w:rStyle w:val="112"/>
          <w:rFonts w:asciiTheme="minorHAnsi" w:hAnsiTheme="minorHAnsi" w:cstheme="minorHAnsi"/>
          <w:sz w:val="22"/>
          <w:szCs w:val="22"/>
          <w:lang w:val="ru-RU"/>
        </w:rPr>
        <w:t xml:space="preserve"> изложенные в Правилах по </w:t>
      </w:r>
      <w:r w:rsidR="00FD7D26">
        <w:rPr>
          <w:rStyle w:val="112"/>
          <w:rFonts w:asciiTheme="minorHAnsi" w:hAnsiTheme="minorHAnsi" w:cstheme="minorHAnsi"/>
          <w:sz w:val="22"/>
          <w:szCs w:val="22"/>
          <w:lang w:val="ru-RU"/>
        </w:rPr>
        <w:t>транспортировке</w:t>
      </w:r>
      <w:r w:rsidRPr="005A4CC3">
        <w:rPr>
          <w:rStyle w:val="112"/>
          <w:rFonts w:asciiTheme="minorHAnsi" w:hAnsiTheme="minorHAnsi" w:cstheme="minorHAnsi"/>
          <w:sz w:val="22"/>
          <w:szCs w:val="22"/>
          <w:lang w:val="ru-RU"/>
        </w:rPr>
        <w:t xml:space="preserve"> отходов, а также электронный обмен документами и информацией, включающи</w:t>
      </w:r>
      <w:r w:rsidR="00FD7D26">
        <w:rPr>
          <w:rStyle w:val="112"/>
          <w:rFonts w:asciiTheme="minorHAnsi" w:hAnsiTheme="minorHAnsi" w:cstheme="minorHAnsi"/>
          <w:sz w:val="22"/>
          <w:szCs w:val="22"/>
          <w:lang w:val="ru-RU"/>
        </w:rPr>
        <w:t>ми</w:t>
      </w:r>
      <w:r w:rsidRPr="005A4CC3">
        <w:rPr>
          <w:rStyle w:val="112"/>
          <w:rFonts w:asciiTheme="minorHAnsi" w:hAnsiTheme="minorHAnsi" w:cstheme="minorHAnsi"/>
          <w:sz w:val="22"/>
          <w:szCs w:val="22"/>
          <w:lang w:val="ru-RU"/>
        </w:rPr>
        <w:t>, где это возможно, цифровую подпись использ</w:t>
      </w:r>
      <w:r w:rsidR="007C79E9" w:rsidRPr="005A4CC3">
        <w:rPr>
          <w:rStyle w:val="112"/>
          <w:rFonts w:asciiTheme="minorHAnsi" w:hAnsiTheme="minorHAnsi" w:cstheme="minorHAnsi"/>
          <w:sz w:val="22"/>
          <w:szCs w:val="22"/>
          <w:lang w:val="ru-RU"/>
        </w:rPr>
        <w:t>овался</w:t>
      </w:r>
      <w:r w:rsidRPr="005A4CC3">
        <w:rPr>
          <w:rStyle w:val="112"/>
          <w:rFonts w:asciiTheme="minorHAnsi" w:hAnsiTheme="minorHAnsi" w:cstheme="minorHAnsi"/>
          <w:sz w:val="22"/>
          <w:szCs w:val="22"/>
          <w:lang w:val="ru-RU"/>
        </w:rPr>
        <w:t xml:space="preserve"> и примен</w:t>
      </w:r>
      <w:r w:rsidR="007C79E9" w:rsidRPr="005A4CC3">
        <w:rPr>
          <w:rStyle w:val="112"/>
          <w:rFonts w:asciiTheme="minorHAnsi" w:hAnsiTheme="minorHAnsi" w:cstheme="minorHAnsi"/>
          <w:sz w:val="22"/>
          <w:szCs w:val="22"/>
          <w:lang w:val="ru-RU"/>
        </w:rPr>
        <w:t>ялся</w:t>
      </w:r>
      <w:r w:rsidRPr="005A4CC3">
        <w:rPr>
          <w:rStyle w:val="112"/>
          <w:rFonts w:asciiTheme="minorHAnsi" w:hAnsiTheme="minorHAnsi" w:cstheme="minorHAnsi"/>
          <w:sz w:val="22"/>
          <w:szCs w:val="22"/>
          <w:lang w:val="ru-RU"/>
        </w:rPr>
        <w:t xml:space="preserve"> компетентными органами во всех государствах-</w:t>
      </w:r>
      <w:r w:rsidR="00FD7D26">
        <w:rPr>
          <w:rStyle w:val="112"/>
          <w:rFonts w:asciiTheme="minorHAnsi" w:hAnsiTheme="minorHAnsi" w:cstheme="minorHAnsi"/>
          <w:sz w:val="22"/>
          <w:szCs w:val="22"/>
          <w:lang w:val="ru-RU"/>
        </w:rPr>
        <w:t>участниках</w:t>
      </w:r>
      <w:r w:rsidRPr="005A4CC3">
        <w:rPr>
          <w:rStyle w:val="112"/>
          <w:rFonts w:asciiTheme="minorHAnsi" w:hAnsiTheme="minorHAnsi" w:cstheme="minorHAnsi"/>
          <w:sz w:val="22"/>
          <w:szCs w:val="22"/>
          <w:lang w:val="ru-RU"/>
        </w:rPr>
        <w:t xml:space="preserve"> ЕС.  </w:t>
      </w:r>
    </w:p>
    <w:p w:rsidR="007C79E9" w:rsidRPr="005A4CC3" w:rsidRDefault="007C79E9">
      <w:pPr>
        <w:pStyle w:val="20"/>
        <w:shd w:val="clear" w:color="auto" w:fill="auto"/>
        <w:spacing w:after="0" w:line="278" w:lineRule="exact"/>
        <w:ind w:firstLine="0"/>
        <w:rPr>
          <w:rStyle w:val="21"/>
          <w:rFonts w:asciiTheme="minorHAnsi" w:hAnsiTheme="minorHAnsi" w:cstheme="minorHAnsi"/>
          <w:lang w:val="ru-RU"/>
        </w:rPr>
      </w:pPr>
      <w:r w:rsidRPr="005A4CC3">
        <w:rPr>
          <w:rStyle w:val="21"/>
          <w:rFonts w:asciiTheme="minorHAnsi" w:hAnsiTheme="minorHAnsi" w:cstheme="minorHAnsi"/>
          <w:lang w:val="ru-RU"/>
        </w:rPr>
        <w:t xml:space="preserve">Электронные процедуры, могут варьироваться от </w:t>
      </w:r>
      <w:r w:rsidRPr="005A4CC3">
        <w:rPr>
          <w:rStyle w:val="21"/>
          <w:rFonts w:asciiTheme="minorHAnsi" w:hAnsiTheme="minorHAnsi" w:cstheme="minorHAnsi"/>
          <w:b/>
          <w:bCs/>
          <w:lang w:val="ru-RU"/>
        </w:rPr>
        <w:t>обмена документами посредством электронной почты</w:t>
      </w:r>
      <w:r w:rsidRPr="005A4CC3">
        <w:rPr>
          <w:rStyle w:val="21"/>
          <w:rFonts w:asciiTheme="minorHAnsi" w:hAnsiTheme="minorHAnsi" w:cstheme="minorHAnsi"/>
          <w:lang w:val="ru-RU"/>
        </w:rPr>
        <w:t xml:space="preserve">, до использования </w:t>
      </w:r>
      <w:r w:rsidRPr="005A4CC3">
        <w:rPr>
          <w:rStyle w:val="21"/>
          <w:rFonts w:asciiTheme="minorHAnsi" w:hAnsiTheme="minorHAnsi" w:cstheme="minorHAnsi"/>
          <w:b/>
          <w:bCs/>
          <w:lang w:val="ru-RU"/>
        </w:rPr>
        <w:t>полноценных систем обмена данными</w:t>
      </w:r>
      <w:r w:rsidRPr="005A4CC3">
        <w:rPr>
          <w:rStyle w:val="21"/>
          <w:rFonts w:asciiTheme="minorHAnsi" w:hAnsiTheme="minorHAnsi" w:cstheme="minorHAnsi"/>
          <w:lang w:val="ru-RU"/>
        </w:rPr>
        <w:t>, которые уже внедрены между некоторыми государствами-</w:t>
      </w:r>
      <w:r w:rsidR="00FD7D26">
        <w:rPr>
          <w:rStyle w:val="21"/>
          <w:rFonts w:asciiTheme="minorHAnsi" w:hAnsiTheme="minorHAnsi" w:cstheme="minorHAnsi"/>
          <w:lang w:val="ru-RU"/>
        </w:rPr>
        <w:t>участниками</w:t>
      </w:r>
      <w:r w:rsidRPr="005A4CC3">
        <w:rPr>
          <w:rStyle w:val="21"/>
          <w:rFonts w:asciiTheme="minorHAnsi" w:hAnsiTheme="minorHAnsi" w:cstheme="minorHAnsi"/>
          <w:lang w:val="ru-RU"/>
        </w:rPr>
        <w:t xml:space="preserve"> ЕС.</w:t>
      </w:r>
    </w:p>
    <w:p w:rsidR="007C79E9" w:rsidRPr="005A4CC3" w:rsidRDefault="007C79E9">
      <w:pPr>
        <w:pStyle w:val="20"/>
        <w:shd w:val="clear" w:color="auto" w:fill="auto"/>
        <w:spacing w:after="0" w:line="278" w:lineRule="exact"/>
        <w:ind w:firstLine="0"/>
        <w:rPr>
          <w:rStyle w:val="21"/>
          <w:rFonts w:asciiTheme="minorHAnsi" w:hAnsiTheme="minorHAnsi" w:cstheme="minorHAnsi"/>
          <w:lang w:val="ru-RU"/>
        </w:rPr>
      </w:pPr>
      <w:r w:rsidRPr="005A4CC3">
        <w:rPr>
          <w:rStyle w:val="21"/>
          <w:rFonts w:asciiTheme="minorHAnsi" w:hAnsiTheme="minorHAnsi" w:cstheme="minorHAnsi"/>
          <w:lang w:val="ru-RU"/>
        </w:rPr>
        <w:t xml:space="preserve">Для обеспечения бесперебойной транспортировки отходов в текущей ситуации рекомендуется принять </w:t>
      </w:r>
      <w:r w:rsidRPr="005A4CC3">
        <w:rPr>
          <w:rStyle w:val="21"/>
          <w:rFonts w:asciiTheme="minorHAnsi" w:hAnsiTheme="minorHAnsi" w:cstheme="minorHAnsi"/>
          <w:b/>
          <w:bCs/>
          <w:lang w:val="ru-RU"/>
        </w:rPr>
        <w:t>следующие меры</w:t>
      </w:r>
      <w:r w:rsidRPr="005A4CC3">
        <w:rPr>
          <w:rStyle w:val="21"/>
          <w:rFonts w:asciiTheme="minorHAnsi" w:hAnsiTheme="minorHAnsi" w:cstheme="minorHAnsi"/>
          <w:lang w:val="ru-RU"/>
        </w:rPr>
        <w:t>:</w:t>
      </w:r>
    </w:p>
    <w:p w:rsidR="00A85A85" w:rsidRPr="005A4CC3" w:rsidRDefault="002D7E8D" w:rsidP="00A85A85">
      <w:pPr>
        <w:pStyle w:val="20"/>
        <w:numPr>
          <w:ilvl w:val="0"/>
          <w:numId w:val="3"/>
        </w:numPr>
        <w:shd w:val="clear" w:color="auto" w:fill="auto"/>
        <w:spacing w:after="0" w:line="278" w:lineRule="exact"/>
        <w:ind w:firstLine="0"/>
        <w:rPr>
          <w:rStyle w:val="21"/>
          <w:rFonts w:asciiTheme="minorHAnsi" w:hAnsiTheme="minorHAnsi" w:cstheme="minorHAnsi"/>
          <w:lang w:val="ru-RU"/>
        </w:rPr>
      </w:pPr>
      <w:r w:rsidRPr="005A4CC3">
        <w:rPr>
          <w:rStyle w:val="21"/>
          <w:rFonts w:asciiTheme="minorHAnsi" w:hAnsiTheme="minorHAnsi" w:cstheme="minorHAnsi"/>
          <w:b/>
          <w:bCs/>
          <w:lang w:val="ru-RU"/>
        </w:rPr>
        <w:t>Уведомления с запросами</w:t>
      </w:r>
      <w:r w:rsidRPr="005A4CC3">
        <w:rPr>
          <w:rStyle w:val="21"/>
          <w:rFonts w:asciiTheme="minorHAnsi" w:hAnsiTheme="minorHAnsi" w:cstheme="minorHAnsi"/>
          <w:lang w:val="ru-RU"/>
        </w:rPr>
        <w:t xml:space="preserve"> (ст. 4 и 14 WSR) должны приниматься в цифровом формате (например, электронное письмо с отсканированным документом или цифровое представление </w:t>
      </w:r>
      <w:r w:rsidR="00FD7D26">
        <w:rPr>
          <w:rStyle w:val="21"/>
          <w:rFonts w:asciiTheme="minorHAnsi" w:hAnsiTheme="minorHAnsi" w:cstheme="minorHAnsi"/>
          <w:lang w:val="ru-RU"/>
        </w:rPr>
        <w:t>в</w:t>
      </w:r>
      <w:r w:rsidRPr="005A4CC3">
        <w:rPr>
          <w:rStyle w:val="21"/>
          <w:rFonts w:asciiTheme="minorHAnsi" w:hAnsiTheme="minorHAnsi" w:cstheme="minorHAnsi"/>
          <w:lang w:val="ru-RU"/>
        </w:rPr>
        <w:t xml:space="preserve"> электронн</w:t>
      </w:r>
      <w:r w:rsidR="00FD7D26">
        <w:rPr>
          <w:rStyle w:val="21"/>
          <w:rFonts w:asciiTheme="minorHAnsi" w:hAnsiTheme="minorHAnsi" w:cstheme="minorHAnsi"/>
          <w:lang w:val="ru-RU"/>
        </w:rPr>
        <w:t>ой</w:t>
      </w:r>
      <w:r w:rsidRPr="005A4CC3">
        <w:rPr>
          <w:rStyle w:val="21"/>
          <w:rFonts w:asciiTheme="minorHAnsi" w:hAnsiTheme="minorHAnsi" w:cstheme="minorHAnsi"/>
          <w:lang w:val="ru-RU"/>
        </w:rPr>
        <w:t xml:space="preserve"> систем</w:t>
      </w:r>
      <w:r w:rsidR="00FD7D26">
        <w:rPr>
          <w:rStyle w:val="21"/>
          <w:rFonts w:asciiTheme="minorHAnsi" w:hAnsiTheme="minorHAnsi" w:cstheme="minorHAnsi"/>
          <w:lang w:val="ru-RU"/>
        </w:rPr>
        <w:t>е</w:t>
      </w:r>
      <w:r w:rsidRPr="005A4CC3">
        <w:rPr>
          <w:rStyle w:val="21"/>
          <w:rFonts w:asciiTheme="minorHAnsi" w:hAnsiTheme="minorHAnsi" w:cstheme="minorHAnsi"/>
          <w:lang w:val="ru-RU"/>
        </w:rPr>
        <w:t>);</w:t>
      </w:r>
    </w:p>
    <w:p w:rsidR="00D26D6A" w:rsidRPr="005A4CC3" w:rsidRDefault="006440EC" w:rsidP="00A85A85">
      <w:pPr>
        <w:pStyle w:val="20"/>
        <w:numPr>
          <w:ilvl w:val="0"/>
          <w:numId w:val="3"/>
        </w:numPr>
        <w:shd w:val="clear" w:color="auto" w:fill="auto"/>
        <w:spacing w:after="0" w:line="278" w:lineRule="exact"/>
        <w:ind w:firstLine="0"/>
        <w:rPr>
          <w:rFonts w:asciiTheme="minorHAnsi" w:hAnsiTheme="minorHAnsi" w:cstheme="minorHAnsi"/>
          <w:lang w:val="ru-RU"/>
        </w:rPr>
      </w:pPr>
      <w:r w:rsidRPr="005A4CC3">
        <w:rPr>
          <w:rStyle w:val="112"/>
          <w:rFonts w:asciiTheme="minorHAnsi" w:hAnsiTheme="minorHAnsi" w:cstheme="minorHAnsi"/>
          <w:sz w:val="22"/>
          <w:szCs w:val="22"/>
          <w:lang w:val="ru-RU"/>
        </w:rPr>
        <w:t xml:space="preserve">Все сообщения, связанные с уведомлениями, согласиями или </w:t>
      </w:r>
      <w:r w:rsidR="00A85A85" w:rsidRPr="005A4CC3">
        <w:rPr>
          <w:rStyle w:val="112"/>
          <w:rFonts w:asciiTheme="minorHAnsi" w:hAnsiTheme="minorHAnsi" w:cstheme="minorHAnsi"/>
          <w:sz w:val="22"/>
          <w:szCs w:val="22"/>
          <w:lang w:val="ru-RU"/>
        </w:rPr>
        <w:t>требованиями,</w:t>
      </w:r>
      <w:r w:rsidRPr="005A4CC3">
        <w:rPr>
          <w:rStyle w:val="112"/>
          <w:rFonts w:asciiTheme="minorHAnsi" w:hAnsiTheme="minorHAnsi" w:cstheme="minorHAnsi"/>
          <w:sz w:val="22"/>
          <w:szCs w:val="22"/>
          <w:lang w:val="ru-RU"/>
        </w:rPr>
        <w:t xml:space="preserve"> вытекающими из согл</w:t>
      </w:r>
      <w:r w:rsidR="00A85A85" w:rsidRPr="005A4CC3">
        <w:rPr>
          <w:rStyle w:val="112"/>
          <w:rFonts w:asciiTheme="minorHAnsi" w:hAnsiTheme="minorHAnsi" w:cstheme="minorHAnsi"/>
          <w:sz w:val="22"/>
          <w:szCs w:val="22"/>
          <w:lang w:val="ru-RU"/>
        </w:rPr>
        <w:t>ашения</w:t>
      </w:r>
      <w:r w:rsidRPr="005A4CC3">
        <w:rPr>
          <w:rStyle w:val="112"/>
          <w:rFonts w:asciiTheme="minorHAnsi" w:hAnsiTheme="minorHAnsi" w:cstheme="minorHAnsi"/>
          <w:sz w:val="22"/>
          <w:szCs w:val="22"/>
          <w:lang w:val="ru-RU"/>
        </w:rPr>
        <w:t xml:space="preserve">, должны направляться в цифровом формате, включая: </w:t>
      </w:r>
    </w:p>
    <w:p w:rsidR="00A85A85" w:rsidRPr="005A4CC3" w:rsidRDefault="00A85A85" w:rsidP="00A85A85">
      <w:pPr>
        <w:pStyle w:val="20"/>
        <w:numPr>
          <w:ilvl w:val="0"/>
          <w:numId w:val="1"/>
        </w:numPr>
        <w:shd w:val="clear" w:color="auto" w:fill="auto"/>
        <w:tabs>
          <w:tab w:val="left" w:pos="1053"/>
        </w:tabs>
        <w:spacing w:after="0" w:line="278" w:lineRule="exact"/>
        <w:ind w:left="1080"/>
        <w:rPr>
          <w:rStyle w:val="21"/>
          <w:rFonts w:asciiTheme="minorHAnsi" w:hAnsiTheme="minorHAnsi" w:cstheme="minorHAnsi"/>
          <w:lang w:val="ru-RU"/>
        </w:rPr>
      </w:pPr>
      <w:r w:rsidRPr="005A4CC3">
        <w:rPr>
          <w:rStyle w:val="21"/>
          <w:rFonts w:asciiTheme="minorHAnsi" w:hAnsiTheme="minorHAnsi" w:cstheme="minorHAnsi"/>
          <w:lang w:val="ru-RU"/>
        </w:rPr>
        <w:t>Информаци</w:t>
      </w:r>
      <w:r w:rsidR="00FD7D26">
        <w:rPr>
          <w:rStyle w:val="21"/>
          <w:rFonts w:asciiTheme="minorHAnsi" w:hAnsiTheme="minorHAnsi" w:cstheme="minorHAnsi"/>
          <w:lang w:val="ru-RU"/>
        </w:rPr>
        <w:t>ю</w:t>
      </w:r>
      <w:r w:rsidRPr="005A4CC3">
        <w:rPr>
          <w:rStyle w:val="21"/>
          <w:rFonts w:asciiTheme="minorHAnsi" w:hAnsiTheme="minorHAnsi" w:cstheme="minorHAnsi"/>
          <w:lang w:val="ru-RU"/>
        </w:rPr>
        <w:t xml:space="preserve"> или документаци</w:t>
      </w:r>
      <w:r w:rsidR="00FD7D26">
        <w:rPr>
          <w:rStyle w:val="21"/>
          <w:rFonts w:asciiTheme="minorHAnsi" w:hAnsiTheme="minorHAnsi" w:cstheme="minorHAnsi"/>
          <w:lang w:val="ru-RU"/>
        </w:rPr>
        <w:t>ю</w:t>
      </w:r>
      <w:r w:rsidRPr="005A4CC3">
        <w:rPr>
          <w:rStyle w:val="21"/>
          <w:rFonts w:asciiTheme="minorHAnsi" w:hAnsiTheme="minorHAnsi" w:cstheme="minorHAnsi"/>
          <w:lang w:val="ru-RU"/>
        </w:rPr>
        <w:t>, запрашиваем</w:t>
      </w:r>
      <w:r w:rsidR="00FD7D26">
        <w:rPr>
          <w:rStyle w:val="21"/>
          <w:rFonts w:asciiTheme="minorHAnsi" w:hAnsiTheme="minorHAnsi" w:cstheme="minorHAnsi"/>
          <w:lang w:val="ru-RU"/>
        </w:rPr>
        <w:t>ую</w:t>
      </w:r>
      <w:r w:rsidRPr="005A4CC3">
        <w:rPr>
          <w:rStyle w:val="21"/>
          <w:rFonts w:asciiTheme="minorHAnsi" w:hAnsiTheme="minorHAnsi" w:cstheme="minorHAnsi"/>
          <w:lang w:val="ru-RU"/>
        </w:rPr>
        <w:t xml:space="preserve"> для уведомления (Ст. 4 и 8 </w:t>
      </w:r>
      <w:r w:rsidRPr="005A4CC3">
        <w:rPr>
          <w:rStyle w:val="21"/>
          <w:rFonts w:asciiTheme="minorHAnsi" w:hAnsiTheme="minorHAnsi" w:cstheme="minorHAnsi"/>
        </w:rPr>
        <w:t>WSR</w:t>
      </w:r>
      <w:r w:rsidRPr="005A4CC3">
        <w:rPr>
          <w:rStyle w:val="21"/>
          <w:rFonts w:asciiTheme="minorHAnsi" w:hAnsiTheme="minorHAnsi" w:cstheme="minorHAnsi"/>
          <w:lang w:val="ru-RU"/>
        </w:rPr>
        <w:t xml:space="preserve">), </w:t>
      </w:r>
    </w:p>
    <w:p w:rsidR="00D26D6A" w:rsidRPr="005A4CC3" w:rsidRDefault="00A85A85" w:rsidP="00A85A85">
      <w:pPr>
        <w:pStyle w:val="20"/>
        <w:numPr>
          <w:ilvl w:val="0"/>
          <w:numId w:val="1"/>
        </w:numPr>
        <w:shd w:val="clear" w:color="auto" w:fill="auto"/>
        <w:tabs>
          <w:tab w:val="left" w:pos="1053"/>
        </w:tabs>
        <w:spacing w:after="0" w:line="278" w:lineRule="exact"/>
        <w:ind w:left="1080"/>
        <w:rPr>
          <w:rFonts w:asciiTheme="minorHAnsi" w:hAnsiTheme="minorHAnsi" w:cstheme="minorHAnsi"/>
          <w:lang w:val="ru-RU"/>
        </w:rPr>
      </w:pPr>
      <w:r w:rsidRPr="005A4CC3">
        <w:rPr>
          <w:rStyle w:val="21"/>
          <w:rFonts w:asciiTheme="minorHAnsi" w:hAnsiTheme="minorHAnsi" w:cstheme="minorHAnsi"/>
          <w:lang w:val="ru-RU"/>
        </w:rPr>
        <w:t>Запрошенная информация должна сопровождать запрос уведомления, включая договор, финансовую гарантию, передачу досье уведомления в соответствующие органы</w:t>
      </w:r>
      <w:r w:rsidR="00FA5226" w:rsidRPr="005A4CC3">
        <w:rPr>
          <w:rStyle w:val="21"/>
          <w:rFonts w:asciiTheme="minorHAnsi" w:hAnsiTheme="minorHAnsi" w:cstheme="minorHAnsi"/>
          <w:lang w:val="ru-RU"/>
        </w:rPr>
        <w:t xml:space="preserve"> (Ст. 7 </w:t>
      </w:r>
      <w:r w:rsidR="00FA5226" w:rsidRPr="005A4CC3">
        <w:rPr>
          <w:rStyle w:val="21"/>
          <w:rFonts w:asciiTheme="minorHAnsi" w:hAnsiTheme="minorHAnsi" w:cstheme="minorHAnsi"/>
        </w:rPr>
        <w:t>WSR</w:t>
      </w:r>
      <w:r w:rsidR="00FA5226" w:rsidRPr="005A4CC3">
        <w:rPr>
          <w:rStyle w:val="21"/>
          <w:rFonts w:asciiTheme="minorHAnsi" w:hAnsiTheme="minorHAnsi" w:cstheme="minorHAnsi"/>
          <w:lang w:val="ru-RU"/>
        </w:rPr>
        <w:t>);</w:t>
      </w:r>
    </w:p>
    <w:p w:rsidR="00D26D6A" w:rsidRPr="005A4CC3" w:rsidRDefault="00FA5226">
      <w:pPr>
        <w:pStyle w:val="20"/>
        <w:numPr>
          <w:ilvl w:val="0"/>
          <w:numId w:val="1"/>
        </w:numPr>
        <w:shd w:val="clear" w:color="auto" w:fill="auto"/>
        <w:tabs>
          <w:tab w:val="left" w:pos="1053"/>
        </w:tabs>
        <w:spacing w:after="0" w:line="278" w:lineRule="exact"/>
        <w:ind w:left="1080"/>
        <w:rPr>
          <w:rFonts w:asciiTheme="minorHAnsi" w:hAnsiTheme="minorHAnsi" w:cstheme="minorHAnsi"/>
        </w:rPr>
      </w:pPr>
      <w:r w:rsidRPr="005A4CC3">
        <w:rPr>
          <w:rStyle w:val="21"/>
          <w:rFonts w:asciiTheme="minorHAnsi" w:hAnsiTheme="minorHAnsi" w:cstheme="minorHAnsi"/>
          <w:lang w:val="ru-RU"/>
        </w:rPr>
        <w:t>Подтверждение</w:t>
      </w:r>
      <w:r w:rsidRPr="005A4CC3">
        <w:rPr>
          <w:rStyle w:val="21"/>
          <w:rFonts w:asciiTheme="minorHAnsi" w:hAnsiTheme="minorHAnsi" w:cstheme="minorHAnsi"/>
        </w:rPr>
        <w:t xml:space="preserve"> </w:t>
      </w:r>
      <w:r w:rsidRPr="005A4CC3">
        <w:rPr>
          <w:rStyle w:val="21"/>
          <w:rFonts w:asciiTheme="minorHAnsi" w:hAnsiTheme="minorHAnsi" w:cstheme="minorHAnsi"/>
          <w:lang w:val="ru-RU"/>
        </w:rPr>
        <w:t>получения</w:t>
      </w:r>
      <w:r w:rsidRPr="005A4CC3">
        <w:rPr>
          <w:rStyle w:val="21"/>
          <w:rFonts w:asciiTheme="minorHAnsi" w:hAnsiTheme="minorHAnsi" w:cstheme="minorHAnsi"/>
        </w:rPr>
        <w:t xml:space="preserve"> </w:t>
      </w:r>
      <w:r w:rsidRPr="005A4CC3">
        <w:rPr>
          <w:rStyle w:val="21"/>
          <w:rFonts w:asciiTheme="minorHAnsi" w:hAnsiTheme="minorHAnsi" w:cstheme="minorHAnsi"/>
          <w:lang w:val="ru-RU"/>
        </w:rPr>
        <w:t>и</w:t>
      </w:r>
      <w:r w:rsidRPr="005A4CC3">
        <w:rPr>
          <w:rStyle w:val="21"/>
          <w:rFonts w:asciiTheme="minorHAnsi" w:hAnsiTheme="minorHAnsi" w:cstheme="minorHAnsi"/>
        </w:rPr>
        <w:t xml:space="preserve"> </w:t>
      </w:r>
      <w:r w:rsidRPr="005A4CC3">
        <w:rPr>
          <w:rStyle w:val="21"/>
          <w:rFonts w:asciiTheme="minorHAnsi" w:hAnsiTheme="minorHAnsi" w:cstheme="minorHAnsi"/>
          <w:lang w:val="ru-RU"/>
        </w:rPr>
        <w:t>согласия</w:t>
      </w:r>
      <w:r w:rsidRPr="005A4CC3">
        <w:rPr>
          <w:rStyle w:val="21"/>
          <w:rFonts w:asciiTheme="minorHAnsi" w:hAnsiTheme="minorHAnsi" w:cstheme="minorHAnsi"/>
        </w:rPr>
        <w:t xml:space="preserve"> (</w:t>
      </w:r>
      <w:r w:rsidRPr="005A4CC3">
        <w:rPr>
          <w:rStyle w:val="21"/>
          <w:rFonts w:asciiTheme="minorHAnsi" w:hAnsiTheme="minorHAnsi" w:cstheme="minorHAnsi"/>
          <w:lang w:val="ru-RU"/>
        </w:rPr>
        <w:t>Ст</w:t>
      </w:r>
      <w:r w:rsidRPr="005A4CC3">
        <w:rPr>
          <w:rStyle w:val="21"/>
          <w:rFonts w:asciiTheme="minorHAnsi" w:hAnsiTheme="minorHAnsi" w:cstheme="minorHAnsi"/>
        </w:rPr>
        <w:t xml:space="preserve">. 8 </w:t>
      </w:r>
      <w:r w:rsidRPr="005A4CC3">
        <w:rPr>
          <w:rStyle w:val="21"/>
          <w:rFonts w:asciiTheme="minorHAnsi" w:hAnsiTheme="minorHAnsi" w:cstheme="minorHAnsi"/>
          <w:lang w:val="ru-RU"/>
        </w:rPr>
        <w:t>и</w:t>
      </w:r>
      <w:r w:rsidRPr="005A4CC3">
        <w:rPr>
          <w:rStyle w:val="21"/>
          <w:rFonts w:asciiTheme="minorHAnsi" w:hAnsiTheme="minorHAnsi" w:cstheme="minorHAnsi"/>
        </w:rPr>
        <w:t xml:space="preserve"> 9 WSR); </w:t>
      </w:r>
    </w:p>
    <w:p w:rsidR="00D26D6A" w:rsidRPr="005A4CC3" w:rsidRDefault="00FA5226">
      <w:pPr>
        <w:pStyle w:val="20"/>
        <w:numPr>
          <w:ilvl w:val="0"/>
          <w:numId w:val="1"/>
        </w:numPr>
        <w:shd w:val="clear" w:color="auto" w:fill="auto"/>
        <w:tabs>
          <w:tab w:val="left" w:pos="1053"/>
        </w:tabs>
        <w:spacing w:after="0" w:line="278" w:lineRule="exact"/>
        <w:ind w:left="1080"/>
        <w:rPr>
          <w:rFonts w:asciiTheme="minorHAnsi" w:hAnsiTheme="minorHAnsi" w:cstheme="minorHAnsi"/>
          <w:lang w:val="ru-RU"/>
        </w:rPr>
      </w:pPr>
      <w:r w:rsidRPr="005A4CC3">
        <w:rPr>
          <w:rStyle w:val="21"/>
          <w:rFonts w:asciiTheme="minorHAnsi" w:hAnsiTheme="minorHAnsi" w:cstheme="minorHAnsi"/>
          <w:lang w:val="ru-RU"/>
        </w:rPr>
        <w:t xml:space="preserve">Документ о перевозке, упомянутый в </w:t>
      </w:r>
      <w:r w:rsidRPr="005A4CC3">
        <w:rPr>
          <w:rStyle w:val="21"/>
          <w:rFonts w:asciiTheme="minorHAnsi" w:hAnsiTheme="minorHAnsi" w:cstheme="minorHAnsi"/>
        </w:rPr>
        <w:t>C</w:t>
      </w:r>
      <w:r w:rsidRPr="005A4CC3">
        <w:rPr>
          <w:rStyle w:val="21"/>
          <w:rFonts w:asciiTheme="minorHAnsi" w:hAnsiTheme="minorHAnsi" w:cstheme="minorHAnsi"/>
          <w:lang w:val="ru-RU"/>
        </w:rPr>
        <w:t xml:space="preserve">т. 16 </w:t>
      </w:r>
      <w:r w:rsidRPr="005A4CC3">
        <w:rPr>
          <w:rStyle w:val="21"/>
          <w:rFonts w:asciiTheme="minorHAnsi" w:hAnsiTheme="minorHAnsi" w:cstheme="minorHAnsi"/>
        </w:rPr>
        <w:t>WSR</w:t>
      </w:r>
      <w:r w:rsidR="003620B1" w:rsidRPr="005A4CC3">
        <w:rPr>
          <w:rStyle w:val="21"/>
          <w:rFonts w:asciiTheme="minorHAnsi" w:hAnsiTheme="minorHAnsi" w:cstheme="minorHAnsi"/>
          <w:lang w:val="ru-RU"/>
        </w:rPr>
        <w:t>;</w:t>
      </w:r>
    </w:p>
    <w:p w:rsidR="00D26D6A" w:rsidRPr="005A4CC3" w:rsidRDefault="00FA5226">
      <w:pPr>
        <w:pStyle w:val="20"/>
        <w:numPr>
          <w:ilvl w:val="0"/>
          <w:numId w:val="1"/>
        </w:numPr>
        <w:shd w:val="clear" w:color="auto" w:fill="auto"/>
        <w:tabs>
          <w:tab w:val="left" w:pos="1053"/>
        </w:tabs>
        <w:spacing w:after="0" w:line="278" w:lineRule="exact"/>
        <w:ind w:left="1080"/>
        <w:rPr>
          <w:rFonts w:asciiTheme="minorHAnsi" w:hAnsiTheme="minorHAnsi" w:cstheme="minorHAnsi"/>
          <w:lang w:val="ru-RU"/>
        </w:rPr>
        <w:sectPr w:rsidR="00D26D6A" w:rsidRPr="005A4CC3">
          <w:pgSz w:w="11900" w:h="16840"/>
          <w:pgMar w:top="2237" w:right="1150" w:bottom="1277" w:left="1160" w:header="0" w:footer="3" w:gutter="0"/>
          <w:cols w:space="720"/>
          <w:noEndnote/>
          <w:docGrid w:linePitch="360"/>
        </w:sectPr>
      </w:pPr>
      <w:r w:rsidRPr="005A4CC3">
        <w:rPr>
          <w:rStyle w:val="21"/>
          <w:rFonts w:asciiTheme="minorHAnsi" w:hAnsiTheme="minorHAnsi" w:cstheme="minorHAnsi"/>
          <w:lang w:val="ru-RU"/>
        </w:rPr>
        <w:t xml:space="preserve">Документ, упомянутый в  Приложении  </w:t>
      </w:r>
      <w:r w:rsidRPr="005A4CC3">
        <w:rPr>
          <w:rStyle w:val="21"/>
          <w:rFonts w:asciiTheme="minorHAnsi" w:hAnsiTheme="minorHAnsi" w:cstheme="minorHAnsi"/>
        </w:rPr>
        <w:t>VII</w:t>
      </w:r>
      <w:r w:rsidRPr="005A4CC3">
        <w:rPr>
          <w:rStyle w:val="21"/>
          <w:rFonts w:asciiTheme="minorHAnsi" w:hAnsiTheme="minorHAnsi" w:cstheme="minorHAnsi"/>
          <w:lang w:val="ru-RU"/>
        </w:rPr>
        <w:t xml:space="preserve">   и в </w:t>
      </w:r>
      <w:r w:rsidR="00B0498E">
        <w:rPr>
          <w:rStyle w:val="21"/>
          <w:rFonts w:asciiTheme="minorHAnsi" w:hAnsiTheme="minorHAnsi" w:cstheme="minorHAnsi"/>
          <w:lang w:val="ru-RU"/>
        </w:rPr>
        <w:t>Ст.</w:t>
      </w:r>
      <w:r w:rsidRPr="005A4CC3">
        <w:rPr>
          <w:rStyle w:val="21"/>
          <w:rFonts w:asciiTheme="minorHAnsi" w:hAnsiTheme="minorHAnsi" w:cstheme="minorHAnsi"/>
          <w:lang w:val="ru-RU"/>
        </w:rPr>
        <w:t xml:space="preserve"> 18 </w:t>
      </w:r>
      <w:r w:rsidRPr="005A4CC3">
        <w:rPr>
          <w:rStyle w:val="21"/>
          <w:rFonts w:asciiTheme="minorHAnsi" w:hAnsiTheme="minorHAnsi" w:cstheme="minorHAnsi"/>
        </w:rPr>
        <w:t>WSR</w:t>
      </w:r>
      <w:r w:rsidRPr="005A4CC3">
        <w:rPr>
          <w:rStyle w:val="21"/>
          <w:rFonts w:asciiTheme="minorHAnsi" w:hAnsiTheme="minorHAnsi" w:cstheme="minorHAnsi"/>
          <w:lang w:val="ru-RU"/>
        </w:rPr>
        <w:t>.</w:t>
      </w:r>
    </w:p>
    <w:p w:rsidR="00D26D6A" w:rsidRPr="005A4CC3" w:rsidRDefault="00FA5226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466"/>
        </w:tabs>
        <w:spacing w:after="186" w:line="320" w:lineRule="exact"/>
        <w:ind w:firstLine="0"/>
        <w:jc w:val="both"/>
        <w:rPr>
          <w:rFonts w:asciiTheme="minorHAnsi" w:hAnsiTheme="minorHAnsi" w:cstheme="minorHAnsi"/>
          <w:sz w:val="22"/>
          <w:szCs w:val="22"/>
        </w:rPr>
      </w:pPr>
      <w:r w:rsidRPr="005A4CC3">
        <w:rPr>
          <w:rStyle w:val="12"/>
          <w:rFonts w:asciiTheme="minorHAnsi" w:hAnsiTheme="minorHAnsi" w:cstheme="minorHAnsi"/>
          <w:b/>
          <w:bCs/>
          <w:sz w:val="22"/>
          <w:szCs w:val="22"/>
          <w:lang w:val="ru-RU"/>
        </w:rPr>
        <w:lastRenderedPageBreak/>
        <w:t>Упрощение процедур транспортировки отходов</w:t>
      </w:r>
    </w:p>
    <w:p w:rsidR="00FA5226" w:rsidRPr="005A4CC3" w:rsidRDefault="00FA5226">
      <w:pPr>
        <w:pStyle w:val="20"/>
        <w:shd w:val="clear" w:color="auto" w:fill="auto"/>
        <w:spacing w:after="0" w:line="278" w:lineRule="exact"/>
        <w:ind w:firstLine="0"/>
        <w:rPr>
          <w:rStyle w:val="21"/>
          <w:rFonts w:asciiTheme="minorHAnsi" w:hAnsiTheme="minorHAnsi" w:cstheme="minorHAnsi"/>
          <w:lang w:val="ru-RU"/>
        </w:rPr>
      </w:pPr>
      <w:r w:rsidRPr="005A4CC3">
        <w:rPr>
          <w:rStyle w:val="21"/>
          <w:rFonts w:asciiTheme="minorHAnsi" w:hAnsiTheme="minorHAnsi" w:cstheme="minorHAnsi"/>
          <w:lang w:val="ru-RU"/>
        </w:rPr>
        <w:t xml:space="preserve">Раздел </w:t>
      </w:r>
      <w:r w:rsidRPr="005A4CC3">
        <w:rPr>
          <w:rStyle w:val="21"/>
          <w:rFonts w:asciiTheme="minorHAnsi" w:hAnsiTheme="minorHAnsi" w:cstheme="minorHAnsi"/>
        </w:rPr>
        <w:t>II</w:t>
      </w:r>
      <w:r w:rsidRPr="005A4CC3">
        <w:rPr>
          <w:rStyle w:val="21"/>
          <w:rFonts w:asciiTheme="minorHAnsi" w:hAnsiTheme="minorHAnsi" w:cstheme="minorHAnsi"/>
          <w:lang w:val="ru-RU"/>
        </w:rPr>
        <w:t xml:space="preserve"> Правил </w:t>
      </w:r>
      <w:r w:rsidR="00FD7D26">
        <w:rPr>
          <w:rStyle w:val="21"/>
          <w:rFonts w:asciiTheme="minorHAnsi" w:hAnsiTheme="minorHAnsi" w:cstheme="minorHAnsi"/>
          <w:lang w:val="ru-RU"/>
        </w:rPr>
        <w:t>транспортировки</w:t>
      </w:r>
      <w:r w:rsidRPr="005A4CC3">
        <w:rPr>
          <w:rStyle w:val="21"/>
          <w:rFonts w:asciiTheme="minorHAnsi" w:hAnsiTheme="minorHAnsi" w:cstheme="minorHAnsi"/>
          <w:lang w:val="ru-RU"/>
        </w:rPr>
        <w:t xml:space="preserve"> отходов содержит исчерпывающие правила, регулирующие </w:t>
      </w:r>
      <w:r w:rsidR="00FD7D26">
        <w:rPr>
          <w:rStyle w:val="21"/>
          <w:rFonts w:asciiTheme="minorHAnsi" w:hAnsiTheme="minorHAnsi" w:cstheme="minorHAnsi"/>
          <w:lang w:val="ru-RU"/>
        </w:rPr>
        <w:t>транспортировку</w:t>
      </w:r>
      <w:r w:rsidRPr="005A4CC3">
        <w:rPr>
          <w:rStyle w:val="21"/>
          <w:rFonts w:asciiTheme="minorHAnsi" w:hAnsiTheme="minorHAnsi" w:cstheme="minorHAnsi"/>
          <w:lang w:val="ru-RU"/>
        </w:rPr>
        <w:t xml:space="preserve"> отходов в пределах ЕС. Это</w:t>
      </w:r>
      <w:r w:rsidR="00FD7D26">
        <w:rPr>
          <w:rStyle w:val="21"/>
          <w:rFonts w:asciiTheme="minorHAnsi" w:hAnsiTheme="minorHAnsi" w:cstheme="minorHAnsi"/>
          <w:lang w:val="ru-RU"/>
        </w:rPr>
        <w:t xml:space="preserve">, </w:t>
      </w:r>
      <w:r w:rsidRPr="005A4CC3">
        <w:rPr>
          <w:rStyle w:val="21"/>
          <w:rFonts w:asciiTheme="minorHAnsi" w:hAnsiTheme="minorHAnsi" w:cstheme="minorHAnsi"/>
          <w:lang w:val="ru-RU"/>
        </w:rPr>
        <w:t>в особенности</w:t>
      </w:r>
      <w:r w:rsidR="00FD7D26">
        <w:rPr>
          <w:rStyle w:val="21"/>
          <w:rFonts w:asciiTheme="minorHAnsi" w:hAnsiTheme="minorHAnsi" w:cstheme="minorHAnsi"/>
          <w:lang w:val="ru-RU"/>
        </w:rPr>
        <w:t>,</w:t>
      </w:r>
      <w:r w:rsidRPr="005A4CC3">
        <w:rPr>
          <w:rStyle w:val="21"/>
          <w:rFonts w:asciiTheme="minorHAnsi" w:hAnsiTheme="minorHAnsi" w:cstheme="minorHAnsi"/>
          <w:lang w:val="ru-RU"/>
        </w:rPr>
        <w:t xml:space="preserve"> относится к опасным отходам и смешанным бытовым отходам, которые подлежат предварительному письменному уведомлению </w:t>
      </w:r>
      <w:r w:rsidR="00B30B74" w:rsidRPr="005A4CC3">
        <w:rPr>
          <w:rStyle w:val="21"/>
          <w:rFonts w:asciiTheme="minorHAnsi" w:hAnsiTheme="minorHAnsi" w:cstheme="minorHAnsi"/>
          <w:lang w:val="ru-RU"/>
        </w:rPr>
        <w:t>и процедуре согласия. В связи с ограничениями, действующими при пересечении границы, для предотвращения распространения Коронавируса, могут потребоваться изменения в запланированном маршруте перевозки отходов.</w:t>
      </w:r>
    </w:p>
    <w:p w:rsidR="00B30B74" w:rsidRPr="005A4CC3" w:rsidRDefault="00B30B74">
      <w:pPr>
        <w:pStyle w:val="20"/>
        <w:shd w:val="clear" w:color="auto" w:fill="auto"/>
        <w:spacing w:after="0" w:line="278" w:lineRule="exact"/>
        <w:ind w:firstLine="0"/>
        <w:rPr>
          <w:rStyle w:val="212pt"/>
          <w:rFonts w:asciiTheme="minorHAnsi" w:hAnsiTheme="minorHAnsi" w:cstheme="minorHAnsi"/>
          <w:sz w:val="22"/>
          <w:szCs w:val="22"/>
          <w:lang w:val="ru-RU"/>
        </w:rPr>
      </w:pPr>
      <w:r w:rsidRPr="005A4CC3">
        <w:rPr>
          <w:rStyle w:val="212pt"/>
          <w:rFonts w:asciiTheme="minorHAnsi" w:hAnsiTheme="minorHAnsi" w:cstheme="minorHAnsi"/>
          <w:sz w:val="22"/>
          <w:szCs w:val="22"/>
          <w:lang w:val="ru-RU"/>
        </w:rPr>
        <w:t>Чтобы не допустить дальнейших препятствий</w:t>
      </w:r>
      <w:r w:rsidR="003003F4" w:rsidRPr="005A4CC3">
        <w:rPr>
          <w:rStyle w:val="212pt"/>
          <w:rFonts w:asciiTheme="minorHAnsi" w:hAnsiTheme="minorHAnsi" w:cstheme="minorHAnsi"/>
          <w:sz w:val="22"/>
          <w:szCs w:val="22"/>
          <w:lang w:val="ru-RU"/>
        </w:rPr>
        <w:t xml:space="preserve"> на пути </w:t>
      </w:r>
      <w:r w:rsidR="00FD7D26">
        <w:rPr>
          <w:rStyle w:val="212pt"/>
          <w:rFonts w:asciiTheme="minorHAnsi" w:hAnsiTheme="minorHAnsi" w:cstheme="minorHAnsi"/>
          <w:sz w:val="22"/>
          <w:szCs w:val="22"/>
          <w:lang w:val="ru-RU"/>
        </w:rPr>
        <w:t>транспортировки</w:t>
      </w:r>
      <w:r w:rsidR="003003F4" w:rsidRPr="005A4CC3">
        <w:rPr>
          <w:rStyle w:val="212pt"/>
          <w:rFonts w:asciiTheme="minorHAnsi" w:hAnsiTheme="minorHAnsi" w:cstheme="minorHAnsi"/>
          <w:sz w:val="22"/>
          <w:szCs w:val="22"/>
          <w:lang w:val="ru-RU"/>
        </w:rPr>
        <w:t xml:space="preserve"> отходов по территории ЕС и потенциальных рисков для окружающей среды и здоровья людей, следует избегать задержек в обновлении уведомления об отправке. </w:t>
      </w:r>
    </w:p>
    <w:p w:rsidR="003003F4" w:rsidRPr="005A4CC3" w:rsidRDefault="003003F4">
      <w:pPr>
        <w:pStyle w:val="20"/>
        <w:shd w:val="clear" w:color="auto" w:fill="auto"/>
        <w:spacing w:after="0" w:line="278" w:lineRule="exact"/>
        <w:ind w:firstLine="0"/>
        <w:rPr>
          <w:rStyle w:val="212pt"/>
          <w:rFonts w:asciiTheme="minorHAnsi" w:hAnsiTheme="minorHAnsi" w:cstheme="minorHAnsi"/>
          <w:b w:val="0"/>
          <w:bCs w:val="0"/>
          <w:sz w:val="22"/>
          <w:szCs w:val="22"/>
          <w:lang w:val="ru-RU"/>
        </w:rPr>
      </w:pPr>
    </w:p>
    <w:p w:rsidR="003003F4" w:rsidRPr="005A4CC3" w:rsidRDefault="003003F4">
      <w:pPr>
        <w:pStyle w:val="20"/>
        <w:shd w:val="clear" w:color="auto" w:fill="auto"/>
        <w:spacing w:after="0" w:line="278" w:lineRule="exact"/>
        <w:ind w:firstLine="0"/>
        <w:rPr>
          <w:rStyle w:val="212pt"/>
          <w:rFonts w:asciiTheme="minorHAnsi" w:hAnsiTheme="minorHAnsi" w:cstheme="minorHAnsi"/>
          <w:b w:val="0"/>
          <w:bCs w:val="0"/>
          <w:sz w:val="22"/>
          <w:szCs w:val="22"/>
          <w:lang w:val="ru-RU"/>
        </w:rPr>
      </w:pPr>
      <w:r w:rsidRPr="005A4CC3">
        <w:rPr>
          <w:rStyle w:val="212pt"/>
          <w:rFonts w:asciiTheme="minorHAnsi" w:hAnsiTheme="minorHAnsi" w:cstheme="minorHAnsi"/>
          <w:b w:val="0"/>
          <w:bCs w:val="0"/>
          <w:sz w:val="22"/>
          <w:szCs w:val="22"/>
          <w:lang w:val="ru-RU"/>
        </w:rPr>
        <w:t xml:space="preserve">В целях содействия </w:t>
      </w:r>
      <w:r w:rsidRPr="005A4CC3">
        <w:rPr>
          <w:rStyle w:val="212pt"/>
          <w:rFonts w:asciiTheme="minorHAnsi" w:hAnsiTheme="minorHAnsi" w:cstheme="minorHAnsi"/>
          <w:sz w:val="22"/>
          <w:szCs w:val="22"/>
          <w:lang w:val="ru-RU"/>
        </w:rPr>
        <w:t>своевременному осуществлению процедур предварительного письменного уведомления и согласия</w:t>
      </w:r>
      <w:r w:rsidRPr="005A4CC3">
        <w:rPr>
          <w:rStyle w:val="212pt"/>
          <w:rFonts w:asciiTheme="minorHAnsi" w:hAnsiTheme="minorHAnsi" w:cstheme="minorHAnsi"/>
          <w:b w:val="0"/>
          <w:bCs w:val="0"/>
          <w:sz w:val="22"/>
          <w:szCs w:val="22"/>
          <w:lang w:val="ru-RU"/>
        </w:rPr>
        <w:t xml:space="preserve"> в соответствии с правилами </w:t>
      </w:r>
      <w:r w:rsidR="00FD7D26">
        <w:rPr>
          <w:rStyle w:val="212pt"/>
          <w:rFonts w:asciiTheme="minorHAnsi" w:hAnsiTheme="minorHAnsi" w:cstheme="minorHAnsi"/>
          <w:b w:val="0"/>
          <w:bCs w:val="0"/>
          <w:sz w:val="22"/>
          <w:szCs w:val="22"/>
          <w:lang w:val="ru-RU"/>
        </w:rPr>
        <w:t>транспортировки</w:t>
      </w:r>
      <w:r w:rsidRPr="005A4CC3">
        <w:rPr>
          <w:rStyle w:val="212pt"/>
          <w:rFonts w:asciiTheme="minorHAnsi" w:hAnsiTheme="minorHAnsi" w:cstheme="minorHAnsi"/>
          <w:b w:val="0"/>
          <w:bCs w:val="0"/>
          <w:sz w:val="22"/>
          <w:szCs w:val="22"/>
          <w:lang w:val="ru-RU"/>
        </w:rPr>
        <w:t xml:space="preserve"> отходов Комиссия рекомендует следующее:</w:t>
      </w:r>
    </w:p>
    <w:p w:rsidR="003003F4" w:rsidRPr="005A4CC3" w:rsidRDefault="003003F4">
      <w:pPr>
        <w:pStyle w:val="20"/>
        <w:shd w:val="clear" w:color="auto" w:fill="auto"/>
        <w:spacing w:after="0" w:line="278" w:lineRule="exact"/>
        <w:ind w:firstLine="0"/>
        <w:rPr>
          <w:rStyle w:val="212pt"/>
          <w:rFonts w:asciiTheme="minorHAnsi" w:hAnsiTheme="minorHAnsi" w:cstheme="minorHAnsi"/>
          <w:b w:val="0"/>
          <w:bCs w:val="0"/>
          <w:sz w:val="22"/>
          <w:szCs w:val="22"/>
          <w:lang w:val="ru-RU"/>
        </w:rPr>
      </w:pPr>
    </w:p>
    <w:p w:rsidR="00681442" w:rsidRPr="00FD7D26" w:rsidRDefault="003003F4" w:rsidP="00465EB2">
      <w:pPr>
        <w:pStyle w:val="20"/>
        <w:numPr>
          <w:ilvl w:val="0"/>
          <w:numId w:val="6"/>
        </w:numPr>
        <w:shd w:val="clear" w:color="auto" w:fill="auto"/>
        <w:spacing w:after="595" w:line="278" w:lineRule="exact"/>
        <w:rPr>
          <w:rStyle w:val="21"/>
          <w:rFonts w:asciiTheme="minorHAnsi" w:hAnsiTheme="minorHAnsi" w:cstheme="minorHAnsi"/>
          <w:lang w:val="ru-RU"/>
        </w:rPr>
      </w:pPr>
      <w:r w:rsidRPr="005A4CC3">
        <w:rPr>
          <w:rStyle w:val="21"/>
          <w:rFonts w:asciiTheme="minorHAnsi" w:hAnsiTheme="minorHAnsi" w:cstheme="minorHAnsi"/>
          <w:lang w:val="ru-RU"/>
        </w:rPr>
        <w:t xml:space="preserve">Статья 9 </w:t>
      </w:r>
      <w:r w:rsidRPr="005A4CC3">
        <w:rPr>
          <w:rStyle w:val="21"/>
          <w:rFonts w:asciiTheme="minorHAnsi" w:hAnsiTheme="minorHAnsi" w:cstheme="minorHAnsi"/>
        </w:rPr>
        <w:t>WSR</w:t>
      </w:r>
      <w:r w:rsidRPr="005A4CC3">
        <w:rPr>
          <w:rStyle w:val="21"/>
          <w:rFonts w:asciiTheme="minorHAnsi" w:hAnsiTheme="minorHAnsi" w:cstheme="minorHAnsi"/>
          <w:lang w:val="ru-RU"/>
        </w:rPr>
        <w:t xml:space="preserve"> устанавливает </w:t>
      </w:r>
      <w:r w:rsidR="00465EB2" w:rsidRPr="005A4CC3">
        <w:rPr>
          <w:rStyle w:val="21"/>
          <w:rFonts w:asciiTheme="minorHAnsi" w:hAnsiTheme="minorHAnsi" w:cstheme="minorHAnsi"/>
          <w:b/>
          <w:bCs/>
          <w:lang w:val="ru-RU"/>
        </w:rPr>
        <w:t>процедуру</w:t>
      </w:r>
      <w:r w:rsidRPr="005A4CC3">
        <w:rPr>
          <w:rStyle w:val="21"/>
          <w:rFonts w:asciiTheme="minorHAnsi" w:hAnsiTheme="minorHAnsi" w:cstheme="minorHAnsi"/>
          <w:b/>
          <w:bCs/>
          <w:lang w:val="ru-RU"/>
        </w:rPr>
        <w:t>, в соответствии с котор</w:t>
      </w:r>
      <w:r w:rsidR="00465EB2" w:rsidRPr="005A4CC3">
        <w:rPr>
          <w:rStyle w:val="21"/>
          <w:rFonts w:asciiTheme="minorHAnsi" w:hAnsiTheme="minorHAnsi" w:cstheme="minorHAnsi"/>
          <w:b/>
          <w:bCs/>
          <w:lang w:val="ru-RU"/>
        </w:rPr>
        <w:t>ой</w:t>
      </w:r>
      <w:r w:rsidRPr="005A4CC3">
        <w:rPr>
          <w:rStyle w:val="21"/>
          <w:rFonts w:asciiTheme="minorHAnsi" w:hAnsiTheme="minorHAnsi" w:cstheme="minorHAnsi"/>
          <w:b/>
          <w:bCs/>
          <w:lang w:val="ru-RU"/>
        </w:rPr>
        <w:t xml:space="preserve"> компетентные органы по отправке, транзиту и назначени</w:t>
      </w:r>
      <w:r w:rsidR="00FD7D26">
        <w:rPr>
          <w:rStyle w:val="21"/>
          <w:rFonts w:asciiTheme="minorHAnsi" w:hAnsiTheme="minorHAnsi" w:cstheme="minorHAnsi"/>
          <w:b/>
          <w:bCs/>
          <w:lang w:val="ru-RU"/>
        </w:rPr>
        <w:t>ю</w:t>
      </w:r>
      <w:r w:rsidRPr="005A4CC3">
        <w:rPr>
          <w:rStyle w:val="21"/>
          <w:rFonts w:asciiTheme="minorHAnsi" w:hAnsiTheme="minorHAnsi" w:cstheme="minorHAnsi"/>
          <w:b/>
          <w:bCs/>
          <w:lang w:val="ru-RU"/>
        </w:rPr>
        <w:t xml:space="preserve"> дают свое согласие на отправку</w:t>
      </w:r>
      <w:r w:rsidR="00465EB2" w:rsidRPr="005A4CC3">
        <w:rPr>
          <w:rStyle w:val="21"/>
          <w:rFonts w:asciiTheme="minorHAnsi" w:hAnsiTheme="minorHAnsi" w:cstheme="minorHAnsi"/>
          <w:b/>
          <w:bCs/>
          <w:lang w:val="ru-RU"/>
        </w:rPr>
        <w:t xml:space="preserve"> груза, о котором им было сообщено.</w:t>
      </w:r>
      <w:r w:rsidRPr="005A4CC3">
        <w:rPr>
          <w:rStyle w:val="21"/>
          <w:rFonts w:asciiTheme="minorHAnsi" w:hAnsiTheme="minorHAnsi" w:cstheme="minorHAnsi"/>
          <w:b/>
          <w:bCs/>
          <w:lang w:val="ru-RU"/>
        </w:rPr>
        <w:t xml:space="preserve">   </w:t>
      </w:r>
      <w:r w:rsidR="00465EB2" w:rsidRPr="005A4CC3">
        <w:rPr>
          <w:rStyle w:val="21"/>
          <w:rFonts w:asciiTheme="minorHAnsi" w:hAnsiTheme="minorHAnsi" w:cstheme="minorHAnsi"/>
          <w:lang w:val="ru-RU"/>
        </w:rPr>
        <w:t>Завершение требуемой процедуры в срок, предусмотренный в статье 9, может быть затруднено в условиях удаленной работы, которая применяется в большинстве государствах-</w:t>
      </w:r>
      <w:r w:rsidR="00FD7D26">
        <w:rPr>
          <w:rStyle w:val="21"/>
          <w:rFonts w:asciiTheme="minorHAnsi" w:hAnsiTheme="minorHAnsi" w:cstheme="minorHAnsi"/>
          <w:lang w:val="ru-RU"/>
        </w:rPr>
        <w:t>участниках</w:t>
      </w:r>
      <w:r w:rsidR="00465EB2" w:rsidRPr="005A4CC3">
        <w:rPr>
          <w:rStyle w:val="21"/>
          <w:rFonts w:asciiTheme="minorHAnsi" w:hAnsiTheme="minorHAnsi" w:cstheme="minorHAnsi"/>
          <w:lang w:val="ru-RU"/>
        </w:rPr>
        <w:t xml:space="preserve"> ЕС.</w:t>
      </w:r>
    </w:p>
    <w:p w:rsidR="00D34C9E" w:rsidRPr="00FD7D26" w:rsidRDefault="00681442" w:rsidP="00D34C9E">
      <w:pPr>
        <w:pStyle w:val="20"/>
        <w:numPr>
          <w:ilvl w:val="0"/>
          <w:numId w:val="5"/>
        </w:numPr>
        <w:shd w:val="clear" w:color="auto" w:fill="auto"/>
        <w:spacing w:after="595" w:line="278" w:lineRule="exact"/>
        <w:rPr>
          <w:rStyle w:val="21"/>
          <w:rFonts w:asciiTheme="minorHAnsi" w:hAnsiTheme="minorHAnsi" w:cstheme="minorHAnsi"/>
          <w:lang w:val="ru-RU"/>
        </w:rPr>
      </w:pPr>
      <w:r w:rsidRPr="005A4CC3">
        <w:rPr>
          <w:rStyle w:val="21"/>
          <w:rFonts w:asciiTheme="minorHAnsi" w:hAnsiTheme="minorHAnsi" w:cstheme="minorHAnsi"/>
          <w:lang w:val="ru-RU"/>
        </w:rPr>
        <w:t xml:space="preserve">Электронный обмен документами, рекомендованный </w:t>
      </w:r>
      <w:r w:rsidR="00D34C9E" w:rsidRPr="005A4CC3">
        <w:rPr>
          <w:rStyle w:val="21"/>
          <w:rFonts w:asciiTheme="minorHAnsi" w:hAnsiTheme="minorHAnsi" w:cstheme="minorHAnsi"/>
          <w:lang w:val="ru-RU"/>
        </w:rPr>
        <w:t>во 2 разделе,</w:t>
      </w:r>
      <w:r w:rsidRPr="005A4CC3">
        <w:rPr>
          <w:rStyle w:val="21"/>
          <w:rFonts w:asciiTheme="minorHAnsi" w:hAnsiTheme="minorHAnsi" w:cstheme="minorHAnsi"/>
          <w:lang w:val="ru-RU"/>
        </w:rPr>
        <w:t xml:space="preserve"> имеет важное значение для обеспечения своевременного завершения процедуры получения согласия компетентных органов </w:t>
      </w:r>
      <w:r w:rsidR="00D34C9E" w:rsidRPr="005A4CC3">
        <w:rPr>
          <w:rStyle w:val="21"/>
          <w:rFonts w:asciiTheme="minorHAnsi" w:hAnsiTheme="minorHAnsi" w:cstheme="minorHAnsi"/>
          <w:lang w:val="ru-RU"/>
        </w:rPr>
        <w:t>отправления, транзита</w:t>
      </w:r>
      <w:r w:rsidRPr="005A4CC3">
        <w:rPr>
          <w:rStyle w:val="21"/>
          <w:rFonts w:asciiTheme="minorHAnsi" w:hAnsiTheme="minorHAnsi" w:cstheme="minorHAnsi"/>
          <w:lang w:val="ru-RU"/>
        </w:rPr>
        <w:t xml:space="preserve"> и назначения для осуществления </w:t>
      </w:r>
      <w:r w:rsidR="00FD7D26">
        <w:rPr>
          <w:rStyle w:val="21"/>
          <w:rFonts w:asciiTheme="minorHAnsi" w:hAnsiTheme="minorHAnsi" w:cstheme="minorHAnsi"/>
          <w:lang w:val="ru-RU"/>
        </w:rPr>
        <w:t>транспортировки</w:t>
      </w:r>
      <w:r w:rsidRPr="005A4CC3">
        <w:rPr>
          <w:rStyle w:val="21"/>
          <w:rFonts w:asciiTheme="minorHAnsi" w:hAnsiTheme="minorHAnsi" w:cstheme="minorHAnsi"/>
          <w:lang w:val="ru-RU"/>
        </w:rPr>
        <w:t xml:space="preserve"> отходов. Поскольку крайний срок </w:t>
      </w:r>
      <w:r w:rsidR="00D34C9E" w:rsidRPr="005A4CC3">
        <w:rPr>
          <w:rStyle w:val="21"/>
          <w:rFonts w:asciiTheme="minorHAnsi" w:hAnsiTheme="minorHAnsi" w:cstheme="minorHAnsi"/>
          <w:lang w:val="ru-RU"/>
        </w:rPr>
        <w:t xml:space="preserve">для </w:t>
      </w:r>
      <w:r w:rsidRPr="005A4CC3">
        <w:rPr>
          <w:rStyle w:val="21"/>
          <w:rFonts w:asciiTheme="minorHAnsi" w:hAnsiTheme="minorHAnsi" w:cstheme="minorHAnsi"/>
          <w:lang w:val="ru-RU"/>
        </w:rPr>
        <w:t xml:space="preserve">предоставления согласия </w:t>
      </w:r>
      <w:r w:rsidR="00D34C9E" w:rsidRPr="005A4CC3">
        <w:rPr>
          <w:rStyle w:val="21"/>
          <w:rFonts w:asciiTheme="minorHAnsi" w:hAnsiTheme="minorHAnsi" w:cstheme="minorHAnsi"/>
          <w:lang w:val="ru-RU"/>
        </w:rPr>
        <w:t xml:space="preserve">на транспортировку </w:t>
      </w:r>
      <w:r w:rsidRPr="005A4CC3">
        <w:rPr>
          <w:rStyle w:val="21"/>
          <w:rFonts w:asciiTheme="minorHAnsi" w:hAnsiTheme="minorHAnsi" w:cstheme="minorHAnsi"/>
          <w:lang w:val="ru-RU"/>
        </w:rPr>
        <w:t>предварительно согласованн</w:t>
      </w:r>
      <w:r w:rsidR="00D34C9E" w:rsidRPr="005A4CC3">
        <w:rPr>
          <w:rStyle w:val="21"/>
          <w:rFonts w:asciiTheme="minorHAnsi" w:hAnsiTheme="minorHAnsi" w:cstheme="minorHAnsi"/>
          <w:lang w:val="ru-RU"/>
        </w:rPr>
        <w:t>ого</w:t>
      </w:r>
      <w:r w:rsidRPr="005A4CC3">
        <w:rPr>
          <w:rStyle w:val="21"/>
          <w:rFonts w:asciiTheme="minorHAnsi" w:hAnsiTheme="minorHAnsi" w:cstheme="minorHAnsi"/>
          <w:lang w:val="ru-RU"/>
        </w:rPr>
        <w:t xml:space="preserve"> </w:t>
      </w:r>
      <w:r w:rsidR="00FD7D26">
        <w:rPr>
          <w:rStyle w:val="21"/>
          <w:rFonts w:asciiTheme="minorHAnsi" w:hAnsiTheme="minorHAnsi" w:cstheme="minorHAnsi"/>
          <w:lang w:val="ru-RU"/>
        </w:rPr>
        <w:t>груза</w:t>
      </w:r>
      <w:r w:rsidRPr="005A4CC3">
        <w:rPr>
          <w:rStyle w:val="21"/>
          <w:rFonts w:asciiTheme="minorHAnsi" w:hAnsiTheme="minorHAnsi" w:cstheme="minorHAnsi"/>
          <w:lang w:val="ru-RU"/>
        </w:rPr>
        <w:t xml:space="preserve"> </w:t>
      </w:r>
      <w:r w:rsidR="00D34C9E" w:rsidRPr="005A4CC3">
        <w:rPr>
          <w:rStyle w:val="21"/>
          <w:rFonts w:asciiTheme="minorHAnsi" w:hAnsiTheme="minorHAnsi" w:cstheme="minorHAnsi"/>
          <w:lang w:val="ru-RU"/>
        </w:rPr>
        <w:t xml:space="preserve">короче, чем по другим </w:t>
      </w:r>
      <w:r w:rsidR="00FD7D26">
        <w:rPr>
          <w:rStyle w:val="21"/>
          <w:rFonts w:asciiTheme="minorHAnsi" w:hAnsiTheme="minorHAnsi" w:cstheme="minorHAnsi"/>
          <w:lang w:val="ru-RU"/>
        </w:rPr>
        <w:t>грузам</w:t>
      </w:r>
      <w:r w:rsidR="00D34C9E" w:rsidRPr="005A4CC3">
        <w:rPr>
          <w:rStyle w:val="21"/>
          <w:rFonts w:asciiTheme="minorHAnsi" w:hAnsiTheme="minorHAnsi" w:cstheme="minorHAnsi"/>
          <w:lang w:val="ru-RU"/>
        </w:rPr>
        <w:t xml:space="preserve"> (согласно ст.14 </w:t>
      </w:r>
      <w:r w:rsidR="00D34C9E" w:rsidRPr="005A4CC3">
        <w:rPr>
          <w:rStyle w:val="21"/>
          <w:rFonts w:asciiTheme="minorHAnsi" w:hAnsiTheme="minorHAnsi" w:cstheme="minorHAnsi"/>
        </w:rPr>
        <w:t>WSR</w:t>
      </w:r>
      <w:r w:rsidR="00D34C9E" w:rsidRPr="005A4CC3">
        <w:rPr>
          <w:rStyle w:val="21"/>
          <w:rFonts w:asciiTheme="minorHAnsi" w:hAnsiTheme="minorHAnsi" w:cstheme="minorHAnsi"/>
          <w:lang w:val="ru-RU"/>
        </w:rPr>
        <w:t xml:space="preserve">) рекомендуется рассмотреть применение этой процедуры </w:t>
      </w:r>
      <w:r w:rsidR="00B0498E">
        <w:rPr>
          <w:rStyle w:val="21"/>
          <w:rFonts w:asciiTheme="minorHAnsi" w:hAnsiTheme="minorHAnsi" w:cstheme="minorHAnsi"/>
          <w:lang w:val="ru-RU"/>
        </w:rPr>
        <w:t>в тех случаях</w:t>
      </w:r>
      <w:r w:rsidR="00D34C9E" w:rsidRPr="005A4CC3">
        <w:rPr>
          <w:rStyle w:val="21"/>
          <w:rFonts w:asciiTheme="minorHAnsi" w:hAnsiTheme="minorHAnsi" w:cstheme="minorHAnsi"/>
          <w:lang w:val="ru-RU"/>
        </w:rPr>
        <w:t xml:space="preserve">, где это </w:t>
      </w:r>
      <w:r w:rsidR="00FD7D26">
        <w:rPr>
          <w:rStyle w:val="21"/>
          <w:rFonts w:asciiTheme="minorHAnsi" w:hAnsiTheme="minorHAnsi" w:cstheme="minorHAnsi"/>
          <w:lang w:val="ru-RU"/>
        </w:rPr>
        <w:t>выполнимо</w:t>
      </w:r>
      <w:r w:rsidR="00D34C9E" w:rsidRPr="005A4CC3">
        <w:rPr>
          <w:rStyle w:val="21"/>
          <w:rFonts w:asciiTheme="minorHAnsi" w:hAnsiTheme="minorHAnsi" w:cstheme="minorHAnsi"/>
          <w:lang w:val="ru-RU"/>
        </w:rPr>
        <w:t xml:space="preserve">. </w:t>
      </w:r>
      <w:r w:rsidRPr="005A4CC3">
        <w:rPr>
          <w:rStyle w:val="21"/>
          <w:rFonts w:asciiTheme="minorHAnsi" w:hAnsiTheme="minorHAnsi" w:cstheme="minorHAnsi"/>
          <w:lang w:val="ru-RU"/>
        </w:rPr>
        <w:t xml:space="preserve">  </w:t>
      </w:r>
      <w:r w:rsidR="003620B1" w:rsidRPr="005A4CC3">
        <w:rPr>
          <w:rStyle w:val="21"/>
          <w:rFonts w:asciiTheme="minorHAnsi" w:hAnsiTheme="minorHAnsi" w:cstheme="minorHAnsi"/>
          <w:lang w:val="ru-RU"/>
        </w:rPr>
        <w:br/>
      </w:r>
    </w:p>
    <w:p w:rsidR="00D26D6A" w:rsidRPr="005A4CC3" w:rsidRDefault="00D34C9E" w:rsidP="00E80C39">
      <w:pPr>
        <w:pStyle w:val="20"/>
        <w:numPr>
          <w:ilvl w:val="0"/>
          <w:numId w:val="6"/>
        </w:numPr>
        <w:shd w:val="clear" w:color="auto" w:fill="auto"/>
        <w:spacing w:after="595" w:line="278" w:lineRule="exact"/>
        <w:rPr>
          <w:rStyle w:val="212pt"/>
          <w:rFonts w:asciiTheme="minorHAnsi" w:hAnsiTheme="minorHAnsi" w:cstheme="minorHAnsi"/>
          <w:sz w:val="22"/>
          <w:szCs w:val="22"/>
          <w:lang w:val="ru-RU"/>
        </w:rPr>
      </w:pPr>
      <w:r w:rsidRPr="005A4CC3">
        <w:rPr>
          <w:rStyle w:val="21"/>
          <w:rFonts w:asciiTheme="minorHAnsi" w:hAnsiTheme="minorHAnsi" w:cstheme="minorHAnsi"/>
          <w:lang w:val="ru-RU"/>
        </w:rPr>
        <w:t xml:space="preserve">Статья 16 </w:t>
      </w:r>
      <w:r w:rsidRPr="005A4CC3">
        <w:rPr>
          <w:rStyle w:val="21"/>
          <w:rFonts w:asciiTheme="minorHAnsi" w:hAnsiTheme="minorHAnsi" w:cstheme="minorHAnsi"/>
        </w:rPr>
        <w:t>WSR</w:t>
      </w:r>
      <w:r w:rsidRPr="005A4CC3">
        <w:rPr>
          <w:rStyle w:val="21"/>
          <w:rFonts w:asciiTheme="minorHAnsi" w:hAnsiTheme="minorHAnsi" w:cstheme="minorHAnsi"/>
          <w:lang w:val="ru-RU"/>
        </w:rPr>
        <w:t xml:space="preserve"> устанавливает требования, которые должны быть выполнены при </w:t>
      </w:r>
      <w:r w:rsidR="00FD7D26">
        <w:rPr>
          <w:rStyle w:val="21"/>
          <w:rFonts w:asciiTheme="minorHAnsi" w:hAnsiTheme="minorHAnsi" w:cstheme="minorHAnsi"/>
          <w:lang w:val="ru-RU"/>
        </w:rPr>
        <w:t>транспортировке</w:t>
      </w:r>
      <w:r w:rsidRPr="005A4CC3">
        <w:rPr>
          <w:rStyle w:val="21"/>
          <w:rFonts w:asciiTheme="minorHAnsi" w:hAnsiTheme="minorHAnsi" w:cstheme="minorHAnsi"/>
          <w:lang w:val="ru-RU"/>
        </w:rPr>
        <w:t xml:space="preserve"> отходов после получения согласия компетентных органов на отправку, назначение и транзит. </w:t>
      </w:r>
      <w:r w:rsidR="00E80C39" w:rsidRPr="005A4CC3">
        <w:rPr>
          <w:rStyle w:val="21"/>
          <w:rFonts w:asciiTheme="minorHAnsi" w:hAnsiTheme="minorHAnsi" w:cstheme="minorHAnsi"/>
          <w:lang w:val="ru-RU"/>
        </w:rPr>
        <w:t>В частности,</w:t>
      </w:r>
      <w:r w:rsidRPr="005A4CC3">
        <w:rPr>
          <w:rStyle w:val="21"/>
          <w:rFonts w:asciiTheme="minorHAnsi" w:hAnsiTheme="minorHAnsi" w:cstheme="minorHAnsi"/>
          <w:lang w:val="ru-RU"/>
        </w:rPr>
        <w:t xml:space="preserve"> уведомитель должен отправить подписанные копии заполненного документа на транспортировку в </w:t>
      </w:r>
      <w:r w:rsidR="00E80C39" w:rsidRPr="005A4CC3">
        <w:rPr>
          <w:rStyle w:val="21"/>
          <w:rFonts w:asciiTheme="minorHAnsi" w:hAnsiTheme="minorHAnsi" w:cstheme="minorHAnsi"/>
          <w:lang w:val="ru-RU"/>
        </w:rPr>
        <w:t>соответствующие</w:t>
      </w:r>
      <w:r w:rsidRPr="005A4CC3">
        <w:rPr>
          <w:rStyle w:val="21"/>
          <w:rFonts w:asciiTheme="minorHAnsi" w:hAnsiTheme="minorHAnsi" w:cstheme="minorHAnsi"/>
          <w:lang w:val="ru-RU"/>
        </w:rPr>
        <w:t xml:space="preserve"> </w:t>
      </w:r>
      <w:r w:rsidR="00E80C39" w:rsidRPr="005A4CC3">
        <w:rPr>
          <w:rStyle w:val="21"/>
          <w:rFonts w:asciiTheme="minorHAnsi" w:hAnsiTheme="minorHAnsi" w:cstheme="minorHAnsi"/>
          <w:lang w:val="ru-RU"/>
        </w:rPr>
        <w:t>компетентные</w:t>
      </w:r>
      <w:r w:rsidRPr="005A4CC3">
        <w:rPr>
          <w:rStyle w:val="21"/>
          <w:rFonts w:asciiTheme="minorHAnsi" w:hAnsiTheme="minorHAnsi" w:cstheme="minorHAnsi"/>
          <w:lang w:val="ru-RU"/>
        </w:rPr>
        <w:t xml:space="preserve"> органы и получателю как минимум за три дня до начала отправки.</w:t>
      </w:r>
      <w:r w:rsidR="003620B1" w:rsidRPr="005A4CC3">
        <w:rPr>
          <w:rStyle w:val="212pt"/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E80C39" w:rsidRPr="005A4CC3">
        <w:rPr>
          <w:rStyle w:val="212pt"/>
          <w:rFonts w:asciiTheme="minorHAnsi" w:hAnsiTheme="minorHAnsi" w:cstheme="minorHAnsi"/>
          <w:b w:val="0"/>
          <w:bCs w:val="0"/>
          <w:sz w:val="22"/>
          <w:szCs w:val="22"/>
          <w:lang w:val="ru-RU"/>
        </w:rPr>
        <w:t xml:space="preserve">Там, где Коронавирусный кризис приводит к нарушению движения через границы и </w:t>
      </w:r>
      <w:r w:rsidR="003F0D9A">
        <w:rPr>
          <w:rStyle w:val="212pt"/>
          <w:rFonts w:asciiTheme="minorHAnsi" w:hAnsiTheme="minorHAnsi" w:cstheme="minorHAnsi"/>
          <w:b w:val="0"/>
          <w:bCs w:val="0"/>
          <w:sz w:val="22"/>
          <w:szCs w:val="22"/>
          <w:lang w:val="ru-RU"/>
        </w:rPr>
        <w:t>замедлению</w:t>
      </w:r>
      <w:r w:rsidR="00E80C39" w:rsidRPr="005A4CC3">
        <w:rPr>
          <w:rStyle w:val="212pt"/>
          <w:rFonts w:asciiTheme="minorHAnsi" w:hAnsiTheme="minorHAnsi" w:cstheme="minorHAnsi"/>
          <w:b w:val="0"/>
          <w:bCs w:val="0"/>
          <w:sz w:val="22"/>
          <w:szCs w:val="22"/>
          <w:lang w:val="ru-RU"/>
        </w:rPr>
        <w:t xml:space="preserve"> в соответствующих процессах может быть нецелесообразно заранее планировать фактическую дату отправки.</w:t>
      </w:r>
      <w:r w:rsidR="00E80C39" w:rsidRPr="005A4CC3">
        <w:rPr>
          <w:rStyle w:val="212pt"/>
          <w:rFonts w:asciiTheme="minorHAnsi" w:hAnsiTheme="minorHAnsi" w:cstheme="minorHAnsi"/>
          <w:sz w:val="22"/>
          <w:szCs w:val="22"/>
          <w:lang w:val="ru-RU"/>
        </w:rPr>
        <w:t xml:space="preserve"> </w:t>
      </w:r>
    </w:p>
    <w:p w:rsidR="00E80C39" w:rsidRPr="005A4CC3" w:rsidRDefault="00E80C39" w:rsidP="00E80C39">
      <w:pPr>
        <w:pStyle w:val="20"/>
        <w:numPr>
          <w:ilvl w:val="0"/>
          <w:numId w:val="5"/>
        </w:numPr>
        <w:shd w:val="clear" w:color="auto" w:fill="auto"/>
        <w:spacing w:after="595" w:line="278" w:lineRule="exact"/>
        <w:rPr>
          <w:rFonts w:asciiTheme="minorHAnsi" w:hAnsiTheme="minorHAnsi" w:cstheme="minorHAnsi"/>
          <w:lang w:val="ru-RU"/>
        </w:rPr>
      </w:pPr>
      <w:r w:rsidRPr="005A4CC3">
        <w:rPr>
          <w:rFonts w:asciiTheme="minorHAnsi" w:hAnsiTheme="minorHAnsi" w:cstheme="minorHAnsi"/>
          <w:lang w:val="ru-RU"/>
        </w:rPr>
        <w:t xml:space="preserve">Ввиду непредвиденных ограничений при пересечении границы или </w:t>
      </w:r>
      <w:r w:rsidR="003F0D9A" w:rsidRPr="003F0D9A">
        <w:rPr>
          <w:rFonts w:asciiTheme="minorHAnsi" w:hAnsiTheme="minorHAnsi" w:cstheme="minorHAnsi"/>
          <w:highlight w:val="yellow"/>
          <w:lang w:val="ru-RU"/>
        </w:rPr>
        <w:t>замедлении</w:t>
      </w:r>
      <w:r w:rsidRPr="005A4CC3">
        <w:rPr>
          <w:rFonts w:asciiTheme="minorHAnsi" w:hAnsiTheme="minorHAnsi" w:cstheme="minorHAnsi"/>
          <w:lang w:val="ru-RU"/>
        </w:rPr>
        <w:t xml:space="preserve"> в соответствующих процедурах, применени</w:t>
      </w:r>
      <w:r w:rsidR="0017386F">
        <w:rPr>
          <w:rFonts w:asciiTheme="minorHAnsi" w:hAnsiTheme="minorHAnsi" w:cstheme="minorHAnsi"/>
          <w:lang w:val="ru-RU"/>
        </w:rPr>
        <w:t>е</w:t>
      </w:r>
      <w:r w:rsidRPr="005A4CC3">
        <w:rPr>
          <w:rFonts w:asciiTheme="minorHAnsi" w:hAnsiTheme="minorHAnsi" w:cstheme="minorHAnsi"/>
          <w:lang w:val="ru-RU"/>
        </w:rPr>
        <w:t xml:space="preserve"> положений о предварительной информации</w:t>
      </w:r>
      <w:r w:rsidR="0017386F">
        <w:rPr>
          <w:rFonts w:asciiTheme="minorHAnsi" w:hAnsiTheme="minorHAnsi" w:cstheme="minorHAnsi"/>
          <w:lang w:val="ru-RU"/>
        </w:rPr>
        <w:t>,</w:t>
      </w:r>
      <w:r w:rsidRPr="005A4CC3">
        <w:rPr>
          <w:rFonts w:asciiTheme="minorHAnsi" w:hAnsiTheme="minorHAnsi" w:cstheme="minorHAnsi"/>
          <w:lang w:val="ru-RU"/>
        </w:rPr>
        <w:t xml:space="preserve"> касательно фактического начала отгрузки может создать проблемы для уведомителя. Такие проблемы следует учитывать государствам-</w:t>
      </w:r>
      <w:r w:rsidR="0017386F">
        <w:rPr>
          <w:rFonts w:asciiTheme="minorHAnsi" w:hAnsiTheme="minorHAnsi" w:cstheme="minorHAnsi"/>
          <w:lang w:val="ru-RU"/>
        </w:rPr>
        <w:t>участникам</w:t>
      </w:r>
      <w:r w:rsidRPr="005A4CC3">
        <w:rPr>
          <w:rFonts w:asciiTheme="minorHAnsi" w:hAnsiTheme="minorHAnsi" w:cstheme="minorHAnsi"/>
          <w:lang w:val="ru-RU"/>
        </w:rPr>
        <w:t xml:space="preserve"> ЕС</w:t>
      </w:r>
      <w:r w:rsidR="0017386F">
        <w:rPr>
          <w:rFonts w:asciiTheme="minorHAnsi" w:hAnsiTheme="minorHAnsi" w:cstheme="minorHAnsi"/>
          <w:lang w:val="ru-RU"/>
        </w:rPr>
        <w:t>.</w:t>
      </w:r>
    </w:p>
    <w:p w:rsidR="00E861C6" w:rsidRPr="005A4CC3" w:rsidRDefault="00E861C6" w:rsidP="00E861C6">
      <w:pPr>
        <w:pStyle w:val="20"/>
        <w:numPr>
          <w:ilvl w:val="0"/>
          <w:numId w:val="6"/>
        </w:numPr>
        <w:shd w:val="clear" w:color="auto" w:fill="auto"/>
        <w:spacing w:after="60" w:line="278" w:lineRule="exact"/>
        <w:rPr>
          <w:rStyle w:val="21"/>
          <w:rFonts w:asciiTheme="minorHAnsi" w:hAnsiTheme="minorHAnsi" w:cstheme="minorHAnsi"/>
          <w:lang w:val="ru-RU"/>
        </w:rPr>
      </w:pPr>
      <w:r w:rsidRPr="005A4CC3">
        <w:rPr>
          <w:rStyle w:val="21"/>
          <w:rFonts w:asciiTheme="minorHAnsi" w:hAnsiTheme="minorHAnsi" w:cstheme="minorHAnsi"/>
          <w:lang w:val="ru-RU"/>
        </w:rPr>
        <w:lastRenderedPageBreak/>
        <w:t xml:space="preserve">Статья 17 Правил </w:t>
      </w:r>
      <w:r w:rsidR="0017386F">
        <w:rPr>
          <w:rStyle w:val="21"/>
          <w:rFonts w:asciiTheme="minorHAnsi" w:hAnsiTheme="minorHAnsi" w:cstheme="minorHAnsi"/>
          <w:lang w:val="ru-RU"/>
        </w:rPr>
        <w:t>транспортировки</w:t>
      </w:r>
      <w:r w:rsidRPr="005A4CC3">
        <w:rPr>
          <w:rStyle w:val="21"/>
          <w:rFonts w:asciiTheme="minorHAnsi" w:hAnsiTheme="minorHAnsi" w:cstheme="minorHAnsi"/>
          <w:lang w:val="ru-RU"/>
        </w:rPr>
        <w:t xml:space="preserve"> отходов гласит, </w:t>
      </w:r>
      <w:r w:rsidRPr="005A4CC3">
        <w:rPr>
          <w:rStyle w:val="21"/>
          <w:rFonts w:asciiTheme="minorHAnsi" w:hAnsiTheme="minorHAnsi" w:cstheme="minorHAnsi"/>
          <w:b/>
          <w:bCs/>
          <w:lang w:val="ru-RU"/>
        </w:rPr>
        <w:t xml:space="preserve">что в случае внесения каких-либо существенных изменений в детали или условия заранее согласованной </w:t>
      </w:r>
      <w:r w:rsidR="0017386F">
        <w:rPr>
          <w:rStyle w:val="21"/>
          <w:rFonts w:asciiTheme="minorHAnsi" w:hAnsiTheme="minorHAnsi" w:cstheme="minorHAnsi"/>
          <w:b/>
          <w:bCs/>
          <w:lang w:val="ru-RU"/>
        </w:rPr>
        <w:t>транспортировки</w:t>
      </w:r>
      <w:r w:rsidRPr="005A4CC3">
        <w:rPr>
          <w:rStyle w:val="21"/>
          <w:rFonts w:asciiTheme="minorHAnsi" w:hAnsiTheme="minorHAnsi" w:cstheme="minorHAnsi"/>
          <w:lang w:val="ru-RU"/>
        </w:rPr>
        <w:t xml:space="preserve">, включая изменения в предполагаемом количестве, маршруте, дате отправки или перевозчике, </w:t>
      </w:r>
      <w:r w:rsidRPr="005A4CC3">
        <w:rPr>
          <w:rStyle w:val="21"/>
          <w:rFonts w:asciiTheme="minorHAnsi" w:hAnsiTheme="minorHAnsi" w:cstheme="minorHAnsi"/>
          <w:b/>
          <w:bCs/>
          <w:lang w:val="ru-RU"/>
        </w:rPr>
        <w:t>уведомитель должен сообщить</w:t>
      </w:r>
      <w:r w:rsidRPr="005A4CC3">
        <w:rPr>
          <w:rStyle w:val="21"/>
          <w:rFonts w:asciiTheme="minorHAnsi" w:hAnsiTheme="minorHAnsi" w:cstheme="minorHAnsi"/>
          <w:lang w:val="ru-RU"/>
        </w:rPr>
        <w:t xml:space="preserve"> </w:t>
      </w:r>
      <w:r w:rsidRPr="005A4CC3">
        <w:rPr>
          <w:rStyle w:val="21"/>
          <w:rFonts w:asciiTheme="minorHAnsi" w:hAnsiTheme="minorHAnsi" w:cstheme="minorHAnsi"/>
          <w:b/>
          <w:bCs/>
          <w:lang w:val="ru-RU"/>
        </w:rPr>
        <w:t>об этом</w:t>
      </w:r>
      <w:r w:rsidRPr="005A4CC3">
        <w:rPr>
          <w:rStyle w:val="21"/>
          <w:rFonts w:asciiTheme="minorHAnsi" w:hAnsiTheme="minorHAnsi" w:cstheme="minorHAnsi"/>
          <w:lang w:val="ru-RU"/>
        </w:rPr>
        <w:t xml:space="preserve"> в соответствующие компетентные органы и грузополучателю незамедлительно и, по возможности, до начала </w:t>
      </w:r>
      <w:r w:rsidR="0017386F">
        <w:rPr>
          <w:rStyle w:val="21"/>
          <w:rFonts w:asciiTheme="minorHAnsi" w:hAnsiTheme="minorHAnsi" w:cstheme="minorHAnsi"/>
          <w:lang w:val="ru-RU"/>
        </w:rPr>
        <w:t>транспортировки</w:t>
      </w:r>
      <w:r w:rsidRPr="005A4CC3">
        <w:rPr>
          <w:rStyle w:val="21"/>
          <w:rFonts w:asciiTheme="minorHAnsi" w:hAnsiTheme="minorHAnsi" w:cstheme="minorHAnsi"/>
          <w:lang w:val="ru-RU"/>
        </w:rPr>
        <w:t xml:space="preserve">. Также в этом случае </w:t>
      </w:r>
      <w:r w:rsidRPr="005A4CC3">
        <w:rPr>
          <w:rStyle w:val="21"/>
          <w:rFonts w:asciiTheme="minorHAnsi" w:hAnsiTheme="minorHAnsi" w:cstheme="minorHAnsi"/>
          <w:b/>
          <w:bCs/>
          <w:lang w:val="ru-RU"/>
        </w:rPr>
        <w:t>следует подать новое уведомление, если компетентные органы не считают иначе</w:t>
      </w:r>
      <w:r w:rsidRPr="005A4CC3">
        <w:rPr>
          <w:rStyle w:val="21"/>
          <w:rFonts w:asciiTheme="minorHAnsi" w:hAnsiTheme="minorHAnsi" w:cstheme="minorHAnsi"/>
          <w:lang w:val="ru-RU"/>
        </w:rPr>
        <w:t>.</w:t>
      </w:r>
    </w:p>
    <w:p w:rsidR="00E861C6" w:rsidRPr="005A4CC3" w:rsidRDefault="00E861C6">
      <w:pPr>
        <w:pStyle w:val="111"/>
        <w:shd w:val="clear" w:color="auto" w:fill="auto"/>
        <w:spacing w:before="0" w:after="955" w:line="278" w:lineRule="exact"/>
        <w:ind w:firstLine="0"/>
        <w:rPr>
          <w:rStyle w:val="112"/>
          <w:rFonts w:asciiTheme="minorHAnsi" w:hAnsiTheme="minorHAnsi" w:cstheme="minorHAnsi"/>
          <w:sz w:val="22"/>
          <w:szCs w:val="22"/>
          <w:lang w:val="ru-RU"/>
        </w:rPr>
      </w:pPr>
      <w:r w:rsidRPr="005A4CC3">
        <w:rPr>
          <w:rStyle w:val="112"/>
          <w:rFonts w:asciiTheme="minorHAnsi" w:hAnsiTheme="minorHAnsi" w:cstheme="minorHAnsi"/>
          <w:b/>
          <w:bCs/>
          <w:sz w:val="22"/>
          <w:szCs w:val="22"/>
          <w:lang w:val="ru-RU"/>
        </w:rPr>
        <w:t xml:space="preserve">Если </w:t>
      </w:r>
      <w:r w:rsidR="0017386F">
        <w:rPr>
          <w:rStyle w:val="112"/>
          <w:rFonts w:asciiTheme="minorHAnsi" w:hAnsiTheme="minorHAnsi" w:cstheme="minorHAnsi"/>
          <w:b/>
          <w:bCs/>
          <w:sz w:val="22"/>
          <w:szCs w:val="22"/>
          <w:lang w:val="ru-RU"/>
        </w:rPr>
        <w:t>транспортируемому грузу необходимо изменить</w:t>
      </w:r>
      <w:r w:rsidRPr="005A4CC3">
        <w:rPr>
          <w:rStyle w:val="112"/>
          <w:rFonts w:asciiTheme="minorHAnsi" w:hAnsiTheme="minorHAnsi" w:cstheme="minorHAnsi"/>
          <w:b/>
          <w:bCs/>
          <w:sz w:val="22"/>
          <w:szCs w:val="22"/>
          <w:lang w:val="ru-RU"/>
        </w:rPr>
        <w:t xml:space="preserve"> свой маршрут и пересечь </w:t>
      </w:r>
      <w:r w:rsidR="0017386F">
        <w:rPr>
          <w:rStyle w:val="112"/>
          <w:rFonts w:asciiTheme="minorHAnsi" w:hAnsiTheme="minorHAnsi" w:cstheme="minorHAnsi"/>
          <w:b/>
          <w:bCs/>
          <w:sz w:val="22"/>
          <w:szCs w:val="22"/>
          <w:lang w:val="ru-RU"/>
        </w:rPr>
        <w:t xml:space="preserve">границу </w:t>
      </w:r>
      <w:r w:rsidRPr="005A4CC3">
        <w:rPr>
          <w:rStyle w:val="112"/>
          <w:rFonts w:asciiTheme="minorHAnsi" w:hAnsiTheme="minorHAnsi" w:cstheme="minorHAnsi"/>
          <w:b/>
          <w:bCs/>
          <w:sz w:val="22"/>
          <w:szCs w:val="22"/>
          <w:lang w:val="ru-RU"/>
        </w:rPr>
        <w:t>государств</w:t>
      </w:r>
      <w:r w:rsidR="0017386F">
        <w:rPr>
          <w:rStyle w:val="112"/>
          <w:rFonts w:asciiTheme="minorHAnsi" w:hAnsiTheme="minorHAnsi" w:cstheme="minorHAnsi"/>
          <w:b/>
          <w:bCs/>
          <w:sz w:val="22"/>
          <w:szCs w:val="22"/>
          <w:lang w:val="ru-RU"/>
        </w:rPr>
        <w:t>а</w:t>
      </w:r>
      <w:r w:rsidRPr="005A4CC3">
        <w:rPr>
          <w:rStyle w:val="112"/>
          <w:rFonts w:asciiTheme="minorHAnsi" w:hAnsiTheme="minorHAnsi" w:cstheme="minorHAnsi"/>
          <w:b/>
          <w:bCs/>
          <w:sz w:val="22"/>
          <w:szCs w:val="22"/>
          <w:lang w:val="ru-RU"/>
        </w:rPr>
        <w:t>-</w:t>
      </w:r>
      <w:r w:rsidR="0017386F">
        <w:rPr>
          <w:rStyle w:val="112"/>
          <w:rFonts w:asciiTheme="minorHAnsi" w:hAnsiTheme="minorHAnsi" w:cstheme="minorHAnsi"/>
          <w:b/>
          <w:bCs/>
          <w:sz w:val="22"/>
          <w:szCs w:val="22"/>
          <w:lang w:val="ru-RU"/>
        </w:rPr>
        <w:t>участника</w:t>
      </w:r>
      <w:r w:rsidRPr="005A4CC3">
        <w:rPr>
          <w:rStyle w:val="112"/>
          <w:rFonts w:asciiTheme="minorHAnsi" w:hAnsiTheme="minorHAnsi" w:cstheme="minorHAnsi"/>
          <w:b/>
          <w:bCs/>
          <w:sz w:val="22"/>
          <w:szCs w:val="22"/>
          <w:lang w:val="ru-RU"/>
        </w:rPr>
        <w:t xml:space="preserve"> ЕС</w:t>
      </w:r>
      <w:r w:rsidR="0084118D" w:rsidRPr="005A4CC3">
        <w:rPr>
          <w:rStyle w:val="112"/>
          <w:rFonts w:asciiTheme="minorHAnsi" w:hAnsiTheme="minorHAnsi" w:cstheme="minorHAnsi"/>
          <w:b/>
          <w:bCs/>
          <w:sz w:val="22"/>
          <w:szCs w:val="22"/>
          <w:lang w:val="ru-RU"/>
        </w:rPr>
        <w:t>, не указанн</w:t>
      </w:r>
      <w:r w:rsidR="0017386F">
        <w:rPr>
          <w:rStyle w:val="112"/>
          <w:rFonts w:asciiTheme="minorHAnsi" w:hAnsiTheme="minorHAnsi" w:cstheme="minorHAnsi"/>
          <w:b/>
          <w:bCs/>
          <w:sz w:val="22"/>
          <w:szCs w:val="22"/>
          <w:lang w:val="ru-RU"/>
        </w:rPr>
        <w:t>ую</w:t>
      </w:r>
      <w:r w:rsidR="0084118D" w:rsidRPr="005A4CC3">
        <w:rPr>
          <w:rStyle w:val="112"/>
          <w:rFonts w:asciiTheme="minorHAnsi" w:hAnsiTheme="minorHAnsi" w:cstheme="minorHAnsi"/>
          <w:b/>
          <w:bCs/>
          <w:sz w:val="22"/>
          <w:szCs w:val="22"/>
          <w:lang w:val="ru-RU"/>
        </w:rPr>
        <w:t xml:space="preserve"> в первоначальном уведомлении</w:t>
      </w:r>
      <w:r w:rsidR="0084118D" w:rsidRPr="005A4CC3">
        <w:rPr>
          <w:rStyle w:val="112"/>
          <w:rFonts w:asciiTheme="minorHAnsi" w:hAnsiTheme="minorHAnsi" w:cstheme="minorHAnsi"/>
          <w:sz w:val="22"/>
          <w:szCs w:val="22"/>
          <w:lang w:val="ru-RU"/>
        </w:rPr>
        <w:t xml:space="preserve"> (особенно в качестве </w:t>
      </w:r>
      <w:r w:rsidR="003F22C2">
        <w:rPr>
          <w:rStyle w:val="112"/>
          <w:rFonts w:asciiTheme="minorHAnsi" w:hAnsiTheme="minorHAnsi" w:cstheme="minorHAnsi"/>
          <w:sz w:val="22"/>
          <w:szCs w:val="22"/>
          <w:lang w:val="ru-RU"/>
        </w:rPr>
        <w:t>транзитной страны</w:t>
      </w:r>
      <w:r w:rsidR="0084118D" w:rsidRPr="005A4CC3">
        <w:rPr>
          <w:rStyle w:val="112"/>
          <w:rFonts w:asciiTheme="minorHAnsi" w:hAnsiTheme="minorHAnsi" w:cstheme="minorHAnsi"/>
          <w:sz w:val="22"/>
          <w:szCs w:val="22"/>
          <w:lang w:val="ru-RU"/>
        </w:rPr>
        <w:t xml:space="preserve">) статья 17(3) </w:t>
      </w:r>
      <w:r w:rsidR="0084118D" w:rsidRPr="005A4CC3">
        <w:rPr>
          <w:rStyle w:val="112"/>
          <w:rFonts w:asciiTheme="minorHAnsi" w:hAnsiTheme="minorHAnsi" w:cstheme="minorHAnsi"/>
          <w:sz w:val="22"/>
          <w:szCs w:val="22"/>
        </w:rPr>
        <w:t>WSR</w:t>
      </w:r>
      <w:r w:rsidR="0084118D" w:rsidRPr="005A4CC3">
        <w:rPr>
          <w:rStyle w:val="112"/>
          <w:rFonts w:asciiTheme="minorHAnsi" w:hAnsiTheme="minorHAnsi" w:cstheme="minorHAnsi"/>
          <w:sz w:val="22"/>
          <w:szCs w:val="22"/>
          <w:lang w:val="ru-RU"/>
        </w:rPr>
        <w:t xml:space="preserve"> требует предоставлени</w:t>
      </w:r>
      <w:r w:rsidR="0017386F">
        <w:rPr>
          <w:rStyle w:val="112"/>
          <w:rFonts w:asciiTheme="minorHAnsi" w:hAnsiTheme="minorHAnsi" w:cstheme="minorHAnsi"/>
          <w:sz w:val="22"/>
          <w:szCs w:val="22"/>
          <w:lang w:val="ru-RU"/>
        </w:rPr>
        <w:t>я</w:t>
      </w:r>
      <w:r w:rsidR="0084118D" w:rsidRPr="005A4CC3">
        <w:rPr>
          <w:rStyle w:val="112"/>
          <w:rFonts w:asciiTheme="minorHAnsi" w:hAnsiTheme="minorHAnsi" w:cstheme="minorHAnsi"/>
          <w:b/>
          <w:bCs/>
          <w:sz w:val="22"/>
          <w:szCs w:val="22"/>
          <w:lang w:val="ru-RU"/>
        </w:rPr>
        <w:t xml:space="preserve"> нового уведомления</w:t>
      </w:r>
      <w:r w:rsidR="0084118D" w:rsidRPr="005A4CC3">
        <w:rPr>
          <w:rStyle w:val="112"/>
          <w:rFonts w:asciiTheme="minorHAnsi" w:hAnsiTheme="minorHAnsi" w:cstheme="minorHAnsi"/>
          <w:sz w:val="22"/>
          <w:szCs w:val="22"/>
          <w:lang w:val="ru-RU"/>
        </w:rPr>
        <w:t>.</w:t>
      </w:r>
    </w:p>
    <w:p w:rsidR="0084118D" w:rsidRDefault="0084118D" w:rsidP="002C6001">
      <w:pPr>
        <w:pStyle w:val="111"/>
        <w:numPr>
          <w:ilvl w:val="0"/>
          <w:numId w:val="5"/>
        </w:numPr>
        <w:shd w:val="clear" w:color="auto" w:fill="auto"/>
        <w:spacing w:before="0" w:after="955" w:line="278" w:lineRule="exact"/>
        <w:rPr>
          <w:rStyle w:val="112"/>
          <w:rFonts w:asciiTheme="minorHAnsi" w:hAnsiTheme="minorHAnsi" w:cstheme="minorHAnsi"/>
          <w:sz w:val="22"/>
          <w:szCs w:val="22"/>
          <w:lang w:val="ru-RU"/>
        </w:rPr>
      </w:pPr>
      <w:r w:rsidRPr="005A4CC3">
        <w:rPr>
          <w:rStyle w:val="112"/>
          <w:rFonts w:asciiTheme="minorHAnsi" w:hAnsiTheme="minorHAnsi" w:cstheme="minorHAnsi"/>
          <w:sz w:val="22"/>
          <w:szCs w:val="22"/>
          <w:lang w:val="ru-RU"/>
        </w:rPr>
        <w:t>Рекомендуется, чтобы соответствующие компетентные органы в тесном взаимодействии</w:t>
      </w:r>
      <w:r w:rsidR="003620B1" w:rsidRPr="005A4CC3">
        <w:rPr>
          <w:rStyle w:val="112"/>
          <w:rFonts w:asciiTheme="minorHAnsi" w:hAnsiTheme="minorHAnsi" w:cstheme="minorHAnsi"/>
          <w:sz w:val="22"/>
          <w:szCs w:val="22"/>
          <w:lang w:val="ru-RU"/>
        </w:rPr>
        <w:t xml:space="preserve"> друг с другом решили не требовать новое уведомление в случае, когда необходимо внести изменения в детали и/или условия согласованной </w:t>
      </w:r>
      <w:r w:rsidR="0017386F">
        <w:rPr>
          <w:rStyle w:val="112"/>
          <w:rFonts w:asciiTheme="minorHAnsi" w:hAnsiTheme="minorHAnsi" w:cstheme="minorHAnsi"/>
          <w:sz w:val="22"/>
          <w:szCs w:val="22"/>
          <w:lang w:val="ru-RU"/>
        </w:rPr>
        <w:t>транспортировки</w:t>
      </w:r>
      <w:r w:rsidR="003620B1" w:rsidRPr="005A4CC3">
        <w:rPr>
          <w:rStyle w:val="112"/>
          <w:rFonts w:asciiTheme="minorHAnsi" w:hAnsiTheme="minorHAnsi" w:cstheme="minorHAnsi"/>
          <w:sz w:val="22"/>
          <w:szCs w:val="22"/>
          <w:lang w:val="ru-RU"/>
        </w:rPr>
        <w:t>, которые могут произойти из-за ограничени</w:t>
      </w:r>
      <w:r w:rsidR="0017386F">
        <w:rPr>
          <w:rStyle w:val="112"/>
          <w:rFonts w:asciiTheme="minorHAnsi" w:hAnsiTheme="minorHAnsi" w:cstheme="minorHAnsi"/>
          <w:sz w:val="22"/>
          <w:szCs w:val="22"/>
          <w:lang w:val="ru-RU"/>
        </w:rPr>
        <w:t>й</w:t>
      </w:r>
      <w:r w:rsidR="003620B1" w:rsidRPr="005A4CC3">
        <w:rPr>
          <w:rStyle w:val="112"/>
          <w:rFonts w:asciiTheme="minorHAnsi" w:hAnsiTheme="minorHAnsi" w:cstheme="minorHAnsi"/>
          <w:sz w:val="22"/>
          <w:szCs w:val="22"/>
          <w:lang w:val="ru-RU"/>
        </w:rPr>
        <w:t xml:space="preserve"> на передвижение в связи с предотвращением распространения Коронавируса. В том случае, если другое государство-</w:t>
      </w:r>
      <w:r w:rsidR="0017386F">
        <w:rPr>
          <w:rStyle w:val="112"/>
          <w:rFonts w:asciiTheme="minorHAnsi" w:hAnsiTheme="minorHAnsi" w:cstheme="minorHAnsi"/>
          <w:sz w:val="22"/>
          <w:szCs w:val="22"/>
          <w:lang w:val="ru-RU"/>
        </w:rPr>
        <w:t>участник</w:t>
      </w:r>
      <w:r w:rsidR="003620B1" w:rsidRPr="005A4CC3">
        <w:rPr>
          <w:rStyle w:val="112"/>
          <w:rFonts w:asciiTheme="minorHAnsi" w:hAnsiTheme="minorHAnsi" w:cstheme="minorHAnsi"/>
          <w:sz w:val="22"/>
          <w:szCs w:val="22"/>
          <w:lang w:val="ru-RU"/>
        </w:rPr>
        <w:t xml:space="preserve"> вовлечено </w:t>
      </w:r>
      <w:r w:rsidR="002C6001" w:rsidRPr="005A4CC3">
        <w:rPr>
          <w:rStyle w:val="112"/>
          <w:rFonts w:asciiTheme="minorHAnsi" w:hAnsiTheme="minorHAnsi" w:cstheme="minorHAnsi"/>
          <w:sz w:val="22"/>
          <w:szCs w:val="22"/>
          <w:lang w:val="ru-RU"/>
        </w:rPr>
        <w:t xml:space="preserve">в </w:t>
      </w:r>
      <w:r w:rsidR="0017386F">
        <w:rPr>
          <w:rStyle w:val="112"/>
          <w:rFonts w:asciiTheme="minorHAnsi" w:hAnsiTheme="minorHAnsi" w:cstheme="minorHAnsi"/>
          <w:sz w:val="22"/>
          <w:szCs w:val="22"/>
          <w:lang w:val="ru-RU"/>
        </w:rPr>
        <w:t>транспортировку</w:t>
      </w:r>
      <w:r w:rsidR="002C6001" w:rsidRPr="005A4CC3">
        <w:rPr>
          <w:rStyle w:val="112"/>
          <w:rFonts w:asciiTheme="minorHAnsi" w:hAnsiTheme="minorHAnsi" w:cstheme="minorHAnsi"/>
          <w:sz w:val="22"/>
          <w:szCs w:val="22"/>
          <w:lang w:val="ru-RU"/>
        </w:rPr>
        <w:t xml:space="preserve"> отходов с изменением маршрута, рекомендуется, чтобы все соответствующие компетентные органы сделали все возможное, </w:t>
      </w:r>
      <w:r w:rsidR="0017386F">
        <w:rPr>
          <w:rStyle w:val="112"/>
          <w:rFonts w:asciiTheme="minorHAnsi" w:hAnsiTheme="minorHAnsi" w:cstheme="minorHAnsi"/>
          <w:sz w:val="22"/>
          <w:szCs w:val="22"/>
          <w:lang w:val="ru-RU"/>
        </w:rPr>
        <w:t>для</w:t>
      </w:r>
      <w:r w:rsidR="002C6001" w:rsidRPr="005A4CC3">
        <w:rPr>
          <w:rStyle w:val="112"/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17386F" w:rsidRPr="005A4CC3">
        <w:rPr>
          <w:rStyle w:val="112"/>
          <w:rFonts w:asciiTheme="minorHAnsi" w:hAnsiTheme="minorHAnsi" w:cstheme="minorHAnsi"/>
          <w:sz w:val="22"/>
          <w:szCs w:val="22"/>
          <w:lang w:val="ru-RU"/>
        </w:rPr>
        <w:t>обработки</w:t>
      </w:r>
      <w:r w:rsidR="002C6001" w:rsidRPr="005A4CC3">
        <w:rPr>
          <w:rStyle w:val="112"/>
          <w:rFonts w:asciiTheme="minorHAnsi" w:hAnsiTheme="minorHAnsi" w:cstheme="minorHAnsi"/>
          <w:sz w:val="22"/>
          <w:szCs w:val="22"/>
          <w:lang w:val="ru-RU"/>
        </w:rPr>
        <w:t xml:space="preserve"> ново</w:t>
      </w:r>
      <w:r w:rsidR="0017386F">
        <w:rPr>
          <w:rStyle w:val="112"/>
          <w:rFonts w:asciiTheme="minorHAnsi" w:hAnsiTheme="minorHAnsi" w:cstheme="minorHAnsi"/>
          <w:sz w:val="22"/>
          <w:szCs w:val="22"/>
          <w:lang w:val="ru-RU"/>
        </w:rPr>
        <w:t>го</w:t>
      </w:r>
      <w:r w:rsidR="002C6001" w:rsidRPr="005A4CC3">
        <w:rPr>
          <w:rStyle w:val="112"/>
          <w:rFonts w:asciiTheme="minorHAnsi" w:hAnsiTheme="minorHAnsi" w:cstheme="minorHAnsi"/>
          <w:sz w:val="22"/>
          <w:szCs w:val="22"/>
          <w:lang w:val="ru-RU"/>
        </w:rPr>
        <w:t xml:space="preserve"> уведомлени</w:t>
      </w:r>
      <w:r w:rsidR="0017386F">
        <w:rPr>
          <w:rStyle w:val="112"/>
          <w:rFonts w:asciiTheme="minorHAnsi" w:hAnsiTheme="minorHAnsi" w:cstheme="minorHAnsi"/>
          <w:sz w:val="22"/>
          <w:szCs w:val="22"/>
          <w:lang w:val="ru-RU"/>
        </w:rPr>
        <w:t>я</w:t>
      </w:r>
      <w:r w:rsidR="002C6001" w:rsidRPr="005A4CC3">
        <w:rPr>
          <w:rStyle w:val="112"/>
          <w:rFonts w:asciiTheme="minorHAnsi" w:hAnsiTheme="minorHAnsi" w:cstheme="minorHAnsi"/>
          <w:sz w:val="22"/>
          <w:szCs w:val="22"/>
          <w:lang w:val="ru-RU"/>
        </w:rPr>
        <w:t xml:space="preserve"> ка</w:t>
      </w:r>
      <w:bookmarkStart w:id="1" w:name="_GoBack"/>
      <w:bookmarkEnd w:id="1"/>
      <w:r w:rsidR="002C6001" w:rsidRPr="005A4CC3">
        <w:rPr>
          <w:rStyle w:val="112"/>
          <w:rFonts w:asciiTheme="minorHAnsi" w:hAnsiTheme="minorHAnsi" w:cstheme="minorHAnsi"/>
          <w:sz w:val="22"/>
          <w:szCs w:val="22"/>
          <w:lang w:val="ru-RU"/>
        </w:rPr>
        <w:t xml:space="preserve">к можно </w:t>
      </w:r>
      <w:r w:rsidR="003F0D9A">
        <w:rPr>
          <w:rStyle w:val="112"/>
          <w:rFonts w:asciiTheme="minorHAnsi" w:hAnsiTheme="minorHAnsi" w:cstheme="minorHAnsi"/>
          <w:sz w:val="22"/>
          <w:szCs w:val="22"/>
          <w:lang w:val="ru-RU"/>
        </w:rPr>
        <w:t>скорее</w:t>
      </w:r>
      <w:r w:rsidR="002C6001" w:rsidRPr="005A4CC3">
        <w:rPr>
          <w:rStyle w:val="112"/>
          <w:rFonts w:asciiTheme="minorHAnsi" w:hAnsiTheme="minorHAnsi" w:cstheme="minorHAnsi"/>
          <w:sz w:val="22"/>
          <w:szCs w:val="22"/>
          <w:lang w:val="ru-RU"/>
        </w:rPr>
        <w:t>.</w:t>
      </w:r>
    </w:p>
    <w:p w:rsidR="003F22C2" w:rsidRDefault="003F22C2" w:rsidP="003F22C2">
      <w:pPr>
        <w:pStyle w:val="111"/>
        <w:shd w:val="clear" w:color="auto" w:fill="auto"/>
        <w:spacing w:before="0" w:after="955" w:line="278" w:lineRule="exact"/>
        <w:ind w:firstLine="0"/>
        <w:rPr>
          <w:rStyle w:val="112"/>
          <w:rFonts w:asciiTheme="minorHAnsi" w:hAnsiTheme="minorHAnsi" w:cstheme="minorHAnsi"/>
          <w:sz w:val="22"/>
          <w:szCs w:val="22"/>
          <w:lang w:val="ru-RU"/>
        </w:rPr>
      </w:pPr>
    </w:p>
    <w:p w:rsidR="003F22C2" w:rsidRDefault="003F22C2" w:rsidP="003F22C2">
      <w:pPr>
        <w:pStyle w:val="111"/>
        <w:shd w:val="clear" w:color="auto" w:fill="auto"/>
        <w:spacing w:before="0" w:after="955" w:line="278" w:lineRule="exact"/>
        <w:ind w:firstLine="0"/>
        <w:rPr>
          <w:rStyle w:val="112"/>
          <w:rFonts w:asciiTheme="minorHAnsi" w:hAnsiTheme="minorHAnsi" w:cstheme="minorHAnsi"/>
          <w:sz w:val="22"/>
          <w:szCs w:val="22"/>
          <w:lang w:val="ru-RU"/>
        </w:rPr>
      </w:pPr>
    </w:p>
    <w:p w:rsidR="003F22C2" w:rsidRPr="003F22C2" w:rsidRDefault="003F22C2" w:rsidP="003F22C2">
      <w:pPr>
        <w:pStyle w:val="111"/>
        <w:numPr>
          <w:ilvl w:val="0"/>
          <w:numId w:val="7"/>
        </w:numPr>
        <w:shd w:val="clear" w:color="auto" w:fill="auto"/>
        <w:spacing w:before="0" w:after="955" w:line="278" w:lineRule="exact"/>
        <w:ind w:left="284" w:firstLine="0"/>
        <w:jc w:val="left"/>
        <w:rPr>
          <w:rStyle w:val="112"/>
          <w:rFonts w:asciiTheme="minorHAnsi" w:hAnsiTheme="minorHAnsi" w:cstheme="minorHAnsi"/>
          <w:sz w:val="22"/>
          <w:szCs w:val="22"/>
        </w:rPr>
      </w:pPr>
      <w:hyperlink r:id="rId10" w:history="1">
        <w:r w:rsidRPr="00D51241">
          <w:rPr>
            <w:rStyle w:val="a3"/>
            <w:rFonts w:ascii="ECSquareSansPro" w:hAnsi="ECSquareSansPro"/>
            <w:sz w:val="18"/>
            <w:szCs w:val="18"/>
          </w:rPr>
          <w:t>https</w:t>
        </w:r>
        <w:r w:rsidRPr="00D51241">
          <w:rPr>
            <w:rStyle w:val="a3"/>
            <w:rFonts w:ascii="ECSquareSansPro" w:hAnsi="ECSquareSansPro"/>
            <w:sz w:val="18"/>
            <w:szCs w:val="18"/>
            <w:lang w:val="ru-RU"/>
          </w:rPr>
          <w:t>://</w:t>
        </w:r>
        <w:r w:rsidRPr="00D51241">
          <w:rPr>
            <w:rStyle w:val="a3"/>
            <w:rFonts w:ascii="ECSquareSansPro" w:hAnsi="ECSquareSansPro"/>
            <w:sz w:val="18"/>
            <w:szCs w:val="18"/>
          </w:rPr>
          <w:t>ec</w:t>
        </w:r>
        <w:r w:rsidRPr="00D51241">
          <w:rPr>
            <w:rStyle w:val="a3"/>
            <w:rFonts w:ascii="ECSquareSansPro" w:hAnsi="ECSquareSansPro"/>
            <w:sz w:val="18"/>
            <w:szCs w:val="18"/>
            <w:lang w:val="ru-RU"/>
          </w:rPr>
          <w:t>.</w:t>
        </w:r>
        <w:r w:rsidRPr="00D51241">
          <w:rPr>
            <w:rStyle w:val="a3"/>
            <w:rFonts w:ascii="ECSquareSansPro" w:hAnsi="ECSquareSansPro"/>
            <w:sz w:val="18"/>
            <w:szCs w:val="18"/>
          </w:rPr>
          <w:t>europa</w:t>
        </w:r>
        <w:r w:rsidRPr="00D51241">
          <w:rPr>
            <w:rStyle w:val="a3"/>
            <w:rFonts w:ascii="ECSquareSansPro" w:hAnsi="ECSquareSansPro"/>
            <w:sz w:val="18"/>
            <w:szCs w:val="18"/>
            <w:lang w:val="ru-RU"/>
          </w:rPr>
          <w:t>.</w:t>
        </w:r>
        <w:r w:rsidRPr="00D51241">
          <w:rPr>
            <w:rStyle w:val="a3"/>
            <w:rFonts w:ascii="ECSquareSansPro" w:hAnsi="ECSquareSansPro"/>
            <w:sz w:val="18"/>
            <w:szCs w:val="18"/>
          </w:rPr>
          <w:t>eu</w:t>
        </w:r>
        <w:r w:rsidRPr="00D51241">
          <w:rPr>
            <w:rStyle w:val="a3"/>
            <w:rFonts w:ascii="ECSquareSansPro" w:hAnsi="ECSquareSansPro"/>
            <w:sz w:val="18"/>
            <w:szCs w:val="18"/>
            <w:lang w:val="ru-RU"/>
          </w:rPr>
          <w:t>/</w:t>
        </w:r>
        <w:r w:rsidRPr="00D51241">
          <w:rPr>
            <w:rStyle w:val="a3"/>
            <w:rFonts w:ascii="ECSquareSansPro" w:hAnsi="ECSquareSansPro"/>
            <w:sz w:val="18"/>
            <w:szCs w:val="18"/>
          </w:rPr>
          <w:t>home</w:t>
        </w:r>
        <w:r w:rsidRPr="00D51241">
          <w:rPr>
            <w:rStyle w:val="a3"/>
            <w:rFonts w:ascii="ECSquareSansPro" w:hAnsi="ECSquareSansPro"/>
            <w:sz w:val="18"/>
            <w:szCs w:val="18"/>
            <w:lang w:val="ru-RU"/>
          </w:rPr>
          <w:t>-</w:t>
        </w:r>
        <w:r w:rsidRPr="00D51241">
          <w:rPr>
            <w:rStyle w:val="a3"/>
            <w:rFonts w:ascii="ECSquareSansPro" w:hAnsi="ECSquareSansPro"/>
            <w:sz w:val="18"/>
            <w:szCs w:val="18"/>
          </w:rPr>
          <w:t>affairs</w:t>
        </w:r>
        <w:r w:rsidRPr="00D51241">
          <w:rPr>
            <w:rStyle w:val="a3"/>
            <w:rFonts w:ascii="ECSquareSansPro" w:hAnsi="ECSquareSansPro"/>
            <w:sz w:val="18"/>
            <w:szCs w:val="18"/>
            <w:lang w:val="ru-RU"/>
          </w:rPr>
          <w:t>/</w:t>
        </w:r>
        <w:r w:rsidRPr="00D51241">
          <w:rPr>
            <w:rStyle w:val="a3"/>
            <w:rFonts w:ascii="ECSquareSansPro" w:hAnsi="ECSquareSansPro"/>
            <w:sz w:val="18"/>
            <w:szCs w:val="18"/>
          </w:rPr>
          <w:t>sites</w:t>
        </w:r>
        <w:r w:rsidRPr="00D51241">
          <w:rPr>
            <w:rStyle w:val="a3"/>
            <w:rFonts w:ascii="ECSquareSansPro" w:hAnsi="ECSquareSansPro"/>
            <w:sz w:val="18"/>
            <w:szCs w:val="18"/>
            <w:lang w:val="ru-RU"/>
          </w:rPr>
          <w:t>/</w:t>
        </w:r>
        <w:r w:rsidRPr="00D51241">
          <w:rPr>
            <w:rStyle w:val="a3"/>
            <w:rFonts w:ascii="ECSquareSansPro" w:hAnsi="ECSquareSansPro"/>
            <w:sz w:val="18"/>
            <w:szCs w:val="18"/>
          </w:rPr>
          <w:t>homeaffairs</w:t>
        </w:r>
        <w:r w:rsidRPr="00D51241">
          <w:rPr>
            <w:rStyle w:val="a3"/>
            <w:rFonts w:ascii="ECSquareSansPro" w:hAnsi="ECSquareSansPro"/>
            <w:sz w:val="18"/>
            <w:szCs w:val="18"/>
            <w:lang w:val="ru-RU"/>
          </w:rPr>
          <w:t>/</w:t>
        </w:r>
        <w:r w:rsidRPr="00D51241">
          <w:rPr>
            <w:rStyle w:val="a3"/>
            <w:rFonts w:ascii="ECSquareSansPro" w:hAnsi="ECSquareSansPro"/>
            <w:sz w:val="18"/>
            <w:szCs w:val="18"/>
          </w:rPr>
          <w:t>files</w:t>
        </w:r>
        <w:r w:rsidRPr="00D51241">
          <w:rPr>
            <w:rStyle w:val="a3"/>
            <w:rFonts w:ascii="ECSquareSansPro" w:hAnsi="ECSquareSansPro"/>
            <w:sz w:val="18"/>
            <w:szCs w:val="18"/>
            <w:lang w:val="ru-RU"/>
          </w:rPr>
          <w:t>/</w:t>
        </w:r>
        <w:r w:rsidRPr="00D51241">
          <w:rPr>
            <w:rStyle w:val="a3"/>
            <w:rFonts w:ascii="ECSquareSansPro" w:hAnsi="ECSquareSansPro"/>
            <w:sz w:val="18"/>
            <w:szCs w:val="18"/>
          </w:rPr>
          <w:t>what</w:t>
        </w:r>
        <w:r w:rsidRPr="00D51241">
          <w:rPr>
            <w:rStyle w:val="a3"/>
            <w:rFonts w:ascii="ECSquareSansPro" w:hAnsi="ECSquareSansPro"/>
            <w:sz w:val="18"/>
            <w:szCs w:val="18"/>
            <w:lang w:val="ru-RU"/>
          </w:rPr>
          <w:t>-</w:t>
        </w:r>
        <w:r w:rsidRPr="00D51241">
          <w:rPr>
            <w:rStyle w:val="a3"/>
            <w:rFonts w:ascii="ECSquareSansPro" w:hAnsi="ECSquareSansPro"/>
            <w:sz w:val="18"/>
            <w:szCs w:val="18"/>
          </w:rPr>
          <w:t>we</w:t>
        </w:r>
        <w:r w:rsidRPr="00D51241">
          <w:rPr>
            <w:rStyle w:val="a3"/>
            <w:rFonts w:ascii="ECSquareSansPro" w:hAnsi="ECSquareSansPro"/>
            <w:sz w:val="18"/>
            <w:szCs w:val="18"/>
            <w:lang w:val="ru-RU"/>
          </w:rPr>
          <w:t>-</w:t>
        </w:r>
        <w:r w:rsidRPr="00D51241">
          <w:rPr>
            <w:rStyle w:val="a3"/>
            <w:rFonts w:ascii="ECSquareSansPro" w:hAnsi="ECSquareSansPro"/>
            <w:sz w:val="18"/>
            <w:szCs w:val="18"/>
          </w:rPr>
          <w:t>do</w:t>
        </w:r>
        <w:r w:rsidRPr="00D51241">
          <w:rPr>
            <w:rStyle w:val="a3"/>
            <w:rFonts w:ascii="ECSquareSansPro" w:hAnsi="ECSquareSansPro"/>
            <w:sz w:val="18"/>
            <w:szCs w:val="18"/>
            <w:lang w:val="ru-RU"/>
          </w:rPr>
          <w:t>/</w:t>
        </w:r>
        <w:r w:rsidRPr="00D51241">
          <w:rPr>
            <w:rStyle w:val="a3"/>
            <w:rFonts w:ascii="ECSquareSansPro" w:hAnsi="ECSquareSansPro"/>
            <w:sz w:val="18"/>
            <w:szCs w:val="18"/>
          </w:rPr>
          <w:t>policies</w:t>
        </w:r>
        <w:r w:rsidRPr="00D51241">
          <w:rPr>
            <w:rStyle w:val="a3"/>
            <w:rFonts w:ascii="ECSquareSansPro" w:hAnsi="ECSquareSansPro"/>
            <w:sz w:val="18"/>
            <w:szCs w:val="18"/>
            <w:lang w:val="ru-RU"/>
          </w:rPr>
          <w:t>/</w:t>
        </w:r>
        <w:r w:rsidRPr="00D51241">
          <w:rPr>
            <w:rStyle w:val="a3"/>
            <w:rFonts w:ascii="ECSquareSansPro" w:hAnsi="ECSquareSansPro"/>
            <w:sz w:val="18"/>
            <w:szCs w:val="18"/>
          </w:rPr>
          <w:t>european</w:t>
        </w:r>
        <w:r w:rsidRPr="00D51241">
          <w:rPr>
            <w:rStyle w:val="a3"/>
            <w:rFonts w:ascii="ECSquareSansPro" w:hAnsi="ECSquareSansPro"/>
            <w:sz w:val="18"/>
            <w:szCs w:val="18"/>
            <w:lang w:val="ru-RU"/>
          </w:rPr>
          <w:t>-</w:t>
        </w:r>
        <w:r w:rsidRPr="00D51241">
          <w:rPr>
            <w:rStyle w:val="a3"/>
            <w:rFonts w:ascii="ECSquareSansPro" w:hAnsi="ECSquareSansPro"/>
            <w:sz w:val="18"/>
            <w:szCs w:val="18"/>
          </w:rPr>
          <w:t>agenda</w:t>
        </w:r>
        <w:r w:rsidRPr="00D51241">
          <w:rPr>
            <w:rStyle w:val="a3"/>
            <w:rFonts w:ascii="ECSquareSansPro" w:hAnsi="ECSquareSansPro"/>
            <w:sz w:val="18"/>
            <w:szCs w:val="18"/>
            <w:lang w:val="ru-RU"/>
          </w:rPr>
          <w:t>-</w:t>
        </w:r>
        <w:r w:rsidRPr="00D51241">
          <w:rPr>
            <w:rStyle w:val="a3"/>
            <w:rFonts w:ascii="ECSquareSansPro" w:hAnsi="ECSquareSansPro"/>
            <w:sz w:val="18"/>
            <w:szCs w:val="18"/>
          </w:rPr>
          <w:t>migration</w:t>
        </w:r>
        <w:r w:rsidRPr="00D51241">
          <w:rPr>
            <w:rStyle w:val="a3"/>
            <w:rFonts w:ascii="ECSquareSansPro" w:hAnsi="ECSquareSansPro"/>
            <w:sz w:val="18"/>
            <w:szCs w:val="18"/>
            <w:lang w:val="ru-RU"/>
          </w:rPr>
          <w:t>/20200316_</w:t>
        </w:r>
        <w:r w:rsidRPr="00D51241">
          <w:rPr>
            <w:rStyle w:val="a3"/>
            <w:rFonts w:ascii="ECSquareSansPro" w:hAnsi="ECSquareSansPro"/>
            <w:sz w:val="18"/>
            <w:szCs w:val="18"/>
          </w:rPr>
          <w:t>covid</w:t>
        </w:r>
        <w:r w:rsidRPr="00D51241">
          <w:rPr>
            <w:rStyle w:val="a3"/>
            <w:rFonts w:ascii="ECSquareSansPro" w:hAnsi="ECSquareSansPro"/>
            <w:sz w:val="18"/>
            <w:szCs w:val="18"/>
            <w:lang w:val="ru-RU"/>
          </w:rPr>
          <w:t>-19-</w:t>
        </w:r>
        <w:r w:rsidRPr="00D51241">
          <w:rPr>
            <w:rStyle w:val="a3"/>
            <w:rFonts w:ascii="ECSquareSansPro" w:hAnsi="ECSquareSansPro"/>
            <w:sz w:val="18"/>
            <w:szCs w:val="18"/>
          </w:rPr>
          <w:t>guidelines</w:t>
        </w:r>
        <w:r w:rsidRPr="00D51241">
          <w:rPr>
            <w:rStyle w:val="a3"/>
            <w:rFonts w:ascii="ECSquareSansPro" w:hAnsi="ECSquareSansPro"/>
            <w:sz w:val="18"/>
            <w:szCs w:val="18"/>
            <w:lang w:val="ru-RU"/>
          </w:rPr>
          <w:t>-</w:t>
        </w:r>
        <w:r w:rsidRPr="00D51241">
          <w:rPr>
            <w:rStyle w:val="a3"/>
            <w:rFonts w:ascii="ECSquareSansPro" w:hAnsi="ECSquareSansPro"/>
            <w:sz w:val="18"/>
            <w:szCs w:val="18"/>
          </w:rPr>
          <w:t>for</w:t>
        </w:r>
        <w:r w:rsidRPr="00D51241">
          <w:rPr>
            <w:rStyle w:val="a3"/>
            <w:rFonts w:ascii="ECSquareSansPro" w:hAnsi="ECSquareSansPro"/>
            <w:sz w:val="18"/>
            <w:szCs w:val="18"/>
            <w:lang w:val="ru-RU"/>
          </w:rPr>
          <w:t>-</w:t>
        </w:r>
        <w:r w:rsidRPr="00D51241">
          <w:rPr>
            <w:rStyle w:val="a3"/>
            <w:rFonts w:ascii="ECSquareSansPro" w:hAnsi="ECSquareSansPro"/>
            <w:sz w:val="18"/>
            <w:szCs w:val="18"/>
          </w:rPr>
          <w:t>border</w:t>
        </w:r>
        <w:r w:rsidRPr="00D51241">
          <w:rPr>
            <w:rStyle w:val="a3"/>
            <w:rFonts w:ascii="ECSquareSansPro" w:hAnsi="ECSquareSansPro"/>
            <w:sz w:val="18"/>
            <w:szCs w:val="18"/>
            <w:lang w:val="ru-RU"/>
          </w:rPr>
          <w:t>-</w:t>
        </w:r>
        <w:r w:rsidRPr="00D51241">
          <w:rPr>
            <w:rStyle w:val="a3"/>
            <w:rFonts w:ascii="ECSquareSansPro" w:hAnsi="ECSquareSansPro"/>
            <w:sz w:val="18"/>
            <w:szCs w:val="18"/>
          </w:rPr>
          <w:t>management</w:t>
        </w:r>
        <w:r w:rsidRPr="00D51241">
          <w:rPr>
            <w:rStyle w:val="a3"/>
            <w:rFonts w:ascii="ECSquareSansPro" w:hAnsi="ECSquareSansPro"/>
            <w:sz w:val="18"/>
            <w:szCs w:val="18"/>
            <w:lang w:val="ru-RU"/>
          </w:rPr>
          <w:t>.</w:t>
        </w:r>
        <w:r w:rsidRPr="00D51241">
          <w:rPr>
            <w:rStyle w:val="a3"/>
            <w:rFonts w:ascii="ECSquareSansPro" w:hAnsi="ECSquareSansPro"/>
            <w:sz w:val="18"/>
            <w:szCs w:val="18"/>
          </w:rPr>
          <w:t>pdf</w:t>
        </w:r>
      </w:hyperlink>
      <w:r>
        <w:rPr>
          <w:rStyle w:val="fontstyle01"/>
          <w:lang w:val="ru-RU"/>
        </w:rPr>
        <w:t xml:space="preserve"> </w:t>
      </w:r>
      <w:r w:rsidRPr="003F22C2">
        <w:rPr>
          <w:rFonts w:ascii="ECSquareSansPro" w:hAnsi="ECSquareSansPro"/>
          <w:color w:val="242021"/>
          <w:sz w:val="18"/>
          <w:szCs w:val="18"/>
          <w:lang w:val="ru-RU"/>
        </w:rPr>
        <w:br/>
      </w:r>
      <w:r w:rsidRPr="003F22C2">
        <w:rPr>
          <w:rStyle w:val="fontstyle01"/>
          <w:lang w:val="ru-RU"/>
        </w:rPr>
        <w:t>2.</w:t>
      </w:r>
      <w:r>
        <w:rPr>
          <w:rStyle w:val="fontstyle01"/>
          <w:lang w:val="ru-RU"/>
        </w:rPr>
        <w:t xml:space="preserve"> </w:t>
      </w:r>
      <w:hyperlink r:id="rId11" w:history="1">
        <w:r w:rsidRPr="00D51241">
          <w:rPr>
            <w:rStyle w:val="a3"/>
            <w:rFonts w:ascii="ECSquareSansPro" w:hAnsi="ECSquareSansPro"/>
            <w:sz w:val="18"/>
            <w:szCs w:val="18"/>
          </w:rPr>
          <w:t>https</w:t>
        </w:r>
        <w:r w:rsidRPr="003F22C2">
          <w:rPr>
            <w:rStyle w:val="a3"/>
            <w:rFonts w:ascii="ECSquareSansPro" w:hAnsi="ECSquareSansPro"/>
            <w:sz w:val="18"/>
            <w:szCs w:val="18"/>
          </w:rPr>
          <w:t>://</w:t>
        </w:r>
        <w:r w:rsidRPr="00D51241">
          <w:rPr>
            <w:rStyle w:val="a3"/>
            <w:rFonts w:ascii="ECSquareSansPro" w:hAnsi="ECSquareSansPro"/>
            <w:sz w:val="18"/>
            <w:szCs w:val="18"/>
          </w:rPr>
          <w:t>ec</w:t>
        </w:r>
        <w:r w:rsidRPr="003F22C2">
          <w:rPr>
            <w:rStyle w:val="a3"/>
            <w:rFonts w:ascii="ECSquareSansPro" w:hAnsi="ECSquareSansPro"/>
            <w:sz w:val="18"/>
            <w:szCs w:val="18"/>
          </w:rPr>
          <w:t>.</w:t>
        </w:r>
        <w:r w:rsidRPr="00D51241">
          <w:rPr>
            <w:rStyle w:val="a3"/>
            <w:rFonts w:ascii="ECSquareSansPro" w:hAnsi="ECSquareSansPro"/>
            <w:sz w:val="18"/>
            <w:szCs w:val="18"/>
          </w:rPr>
          <w:t>europa</w:t>
        </w:r>
        <w:r w:rsidRPr="003F22C2">
          <w:rPr>
            <w:rStyle w:val="a3"/>
            <w:rFonts w:ascii="ECSquareSansPro" w:hAnsi="ECSquareSansPro"/>
            <w:sz w:val="18"/>
            <w:szCs w:val="18"/>
          </w:rPr>
          <w:t>.</w:t>
        </w:r>
        <w:r w:rsidRPr="00D51241">
          <w:rPr>
            <w:rStyle w:val="a3"/>
            <w:rFonts w:ascii="ECSquareSansPro" w:hAnsi="ECSquareSansPro"/>
            <w:sz w:val="18"/>
            <w:szCs w:val="18"/>
          </w:rPr>
          <w:t>eu</w:t>
        </w:r>
        <w:r w:rsidRPr="003F22C2">
          <w:rPr>
            <w:rStyle w:val="a3"/>
            <w:rFonts w:ascii="ECSquareSansPro" w:hAnsi="ECSquareSansPro"/>
            <w:sz w:val="18"/>
            <w:szCs w:val="18"/>
          </w:rPr>
          <w:t>/</w:t>
        </w:r>
        <w:r w:rsidRPr="00D51241">
          <w:rPr>
            <w:rStyle w:val="a3"/>
            <w:rFonts w:ascii="ECSquareSansPro" w:hAnsi="ECSquareSansPro"/>
            <w:sz w:val="18"/>
            <w:szCs w:val="18"/>
          </w:rPr>
          <w:t>transport</w:t>
        </w:r>
        <w:r w:rsidRPr="003F22C2">
          <w:rPr>
            <w:rStyle w:val="a3"/>
            <w:rFonts w:ascii="ECSquareSansPro" w:hAnsi="ECSquareSansPro"/>
            <w:sz w:val="18"/>
            <w:szCs w:val="18"/>
          </w:rPr>
          <w:t>/</w:t>
        </w:r>
        <w:r w:rsidRPr="00D51241">
          <w:rPr>
            <w:rStyle w:val="a3"/>
            <w:rFonts w:ascii="ECSquareSansPro" w:hAnsi="ECSquareSansPro"/>
            <w:sz w:val="18"/>
            <w:szCs w:val="18"/>
          </w:rPr>
          <w:t>sites</w:t>
        </w:r>
        <w:r w:rsidRPr="003F22C2">
          <w:rPr>
            <w:rStyle w:val="a3"/>
            <w:rFonts w:ascii="ECSquareSansPro" w:hAnsi="ECSquareSansPro"/>
            <w:sz w:val="18"/>
            <w:szCs w:val="18"/>
          </w:rPr>
          <w:t>/</w:t>
        </w:r>
        <w:r w:rsidRPr="00D51241">
          <w:rPr>
            <w:rStyle w:val="a3"/>
            <w:rFonts w:ascii="ECSquareSansPro" w:hAnsi="ECSquareSansPro"/>
            <w:sz w:val="18"/>
            <w:szCs w:val="18"/>
          </w:rPr>
          <w:t>transport</w:t>
        </w:r>
        <w:r w:rsidRPr="003F22C2">
          <w:rPr>
            <w:rStyle w:val="a3"/>
            <w:rFonts w:ascii="ECSquareSansPro" w:hAnsi="ECSquareSansPro"/>
            <w:sz w:val="18"/>
            <w:szCs w:val="18"/>
          </w:rPr>
          <w:t>/</w:t>
        </w:r>
        <w:r w:rsidRPr="00D51241">
          <w:rPr>
            <w:rStyle w:val="a3"/>
            <w:rFonts w:ascii="ECSquareSansPro" w:hAnsi="ECSquareSansPro"/>
            <w:sz w:val="18"/>
            <w:szCs w:val="18"/>
          </w:rPr>
          <w:t>files</w:t>
        </w:r>
        <w:r w:rsidRPr="003F22C2">
          <w:rPr>
            <w:rStyle w:val="a3"/>
            <w:rFonts w:ascii="ECSquareSansPro" w:hAnsi="ECSquareSansPro"/>
            <w:sz w:val="18"/>
            <w:szCs w:val="18"/>
          </w:rPr>
          <w:t>/</w:t>
        </w:r>
        <w:r w:rsidRPr="00D51241">
          <w:rPr>
            <w:rStyle w:val="a3"/>
            <w:rFonts w:ascii="ECSquareSansPro" w:hAnsi="ECSquareSansPro"/>
            <w:sz w:val="18"/>
            <w:szCs w:val="18"/>
          </w:rPr>
          <w:t>legislation</w:t>
        </w:r>
        <w:r w:rsidRPr="003F22C2">
          <w:rPr>
            <w:rStyle w:val="a3"/>
            <w:rFonts w:ascii="ECSquareSansPro" w:hAnsi="ECSquareSansPro"/>
            <w:sz w:val="18"/>
            <w:szCs w:val="18"/>
          </w:rPr>
          <w:t>/2020-03-23-</w:t>
        </w:r>
        <w:r w:rsidRPr="00D51241">
          <w:rPr>
            <w:rStyle w:val="a3"/>
            <w:rFonts w:ascii="ECSquareSansPro" w:hAnsi="ECSquareSansPro"/>
            <w:sz w:val="18"/>
            <w:szCs w:val="18"/>
          </w:rPr>
          <w:t>communication</w:t>
        </w:r>
        <w:r w:rsidRPr="003F22C2">
          <w:rPr>
            <w:rStyle w:val="a3"/>
            <w:rFonts w:ascii="ECSquareSansPro" w:hAnsi="ECSquareSansPro"/>
            <w:sz w:val="18"/>
            <w:szCs w:val="18"/>
          </w:rPr>
          <w:t>-</w:t>
        </w:r>
        <w:r w:rsidRPr="00D51241">
          <w:rPr>
            <w:rStyle w:val="a3"/>
            <w:rFonts w:ascii="ECSquareSansPro" w:hAnsi="ECSquareSansPro"/>
            <w:sz w:val="18"/>
            <w:szCs w:val="18"/>
          </w:rPr>
          <w:t>green</w:t>
        </w:r>
        <w:r w:rsidRPr="003F22C2">
          <w:rPr>
            <w:rStyle w:val="a3"/>
            <w:rFonts w:ascii="ECSquareSansPro" w:hAnsi="ECSquareSansPro"/>
            <w:sz w:val="18"/>
            <w:szCs w:val="18"/>
          </w:rPr>
          <w:t>-</w:t>
        </w:r>
        <w:r w:rsidRPr="00D51241">
          <w:rPr>
            <w:rStyle w:val="a3"/>
            <w:rFonts w:ascii="ECSquareSansPro" w:hAnsi="ECSquareSansPro"/>
            <w:sz w:val="18"/>
            <w:szCs w:val="18"/>
          </w:rPr>
          <w:t>lanes</w:t>
        </w:r>
        <w:r w:rsidRPr="003F22C2">
          <w:rPr>
            <w:rStyle w:val="a3"/>
            <w:rFonts w:ascii="ECSquareSansPro" w:hAnsi="ECSquareSansPro"/>
            <w:sz w:val="18"/>
            <w:szCs w:val="18"/>
          </w:rPr>
          <w:t>_</w:t>
        </w:r>
        <w:r w:rsidRPr="00D51241">
          <w:rPr>
            <w:rStyle w:val="a3"/>
            <w:rFonts w:ascii="ECSquareSansPro" w:hAnsi="ECSquareSansPro"/>
            <w:sz w:val="18"/>
            <w:szCs w:val="18"/>
          </w:rPr>
          <w:t>en</w:t>
        </w:r>
        <w:r w:rsidRPr="003F22C2">
          <w:rPr>
            <w:rStyle w:val="a3"/>
            <w:rFonts w:ascii="ECSquareSansPro" w:hAnsi="ECSquareSansPro"/>
            <w:sz w:val="18"/>
            <w:szCs w:val="18"/>
          </w:rPr>
          <w:t>.</w:t>
        </w:r>
        <w:r w:rsidRPr="00D51241">
          <w:rPr>
            <w:rStyle w:val="a3"/>
            <w:rFonts w:ascii="ECSquareSansPro" w:hAnsi="ECSquareSansPro"/>
            <w:sz w:val="18"/>
            <w:szCs w:val="18"/>
          </w:rPr>
          <w:t>pdf</w:t>
        </w:r>
      </w:hyperlink>
      <w:r w:rsidRPr="003F22C2">
        <w:rPr>
          <w:rStyle w:val="fontstyle01"/>
        </w:rPr>
        <w:t xml:space="preserve"> </w:t>
      </w:r>
      <w:r w:rsidRPr="003F22C2">
        <w:rPr>
          <w:rFonts w:ascii="ECSquareSansPro" w:hAnsi="ECSquareSansPro"/>
          <w:color w:val="242021"/>
          <w:sz w:val="18"/>
          <w:szCs w:val="18"/>
        </w:rPr>
        <w:br/>
      </w:r>
      <w:r w:rsidRPr="003F22C2">
        <w:rPr>
          <w:rStyle w:val="fontstyle01"/>
        </w:rPr>
        <w:t>3.</w:t>
      </w:r>
      <w:r w:rsidRPr="003F22C2">
        <w:rPr>
          <w:rStyle w:val="fontstyle01"/>
        </w:rPr>
        <w:t xml:space="preserve">  </w:t>
      </w:r>
      <w:hyperlink r:id="rId12" w:history="1">
        <w:r w:rsidRPr="00D51241">
          <w:rPr>
            <w:rStyle w:val="a3"/>
            <w:rFonts w:ascii="ECSquareSansPro" w:hAnsi="ECSquareSansPro"/>
            <w:sz w:val="18"/>
            <w:szCs w:val="18"/>
          </w:rPr>
          <w:t>https://ec.europa.eu/transport/coronavirus-response_en</w:t>
        </w:r>
      </w:hyperlink>
      <w:r w:rsidRPr="003F22C2">
        <w:rPr>
          <w:rStyle w:val="fontstyle01"/>
        </w:rPr>
        <w:t xml:space="preserve"> </w:t>
      </w:r>
      <w:r w:rsidRPr="003F22C2">
        <w:rPr>
          <w:rFonts w:ascii="ECSquareSansPro" w:hAnsi="ECSquareSansPro"/>
          <w:color w:val="242021"/>
          <w:sz w:val="18"/>
          <w:szCs w:val="18"/>
        </w:rPr>
        <w:br/>
      </w:r>
      <w:r w:rsidRPr="003F22C2">
        <w:rPr>
          <w:rStyle w:val="fontstyle01"/>
        </w:rPr>
        <w:t>4.</w:t>
      </w:r>
      <w:r w:rsidRPr="003F22C2">
        <w:rPr>
          <w:rStyle w:val="fontstyle01"/>
        </w:rPr>
        <w:t xml:space="preserve"> </w:t>
      </w:r>
      <w:hyperlink r:id="rId13" w:history="1">
        <w:r w:rsidRPr="00D51241">
          <w:rPr>
            <w:rStyle w:val="a3"/>
            <w:rFonts w:ascii="ECSquareSansPro" w:hAnsi="ECSquareSansPro"/>
            <w:sz w:val="18"/>
            <w:szCs w:val="18"/>
          </w:rPr>
          <w:t>https://ec.europa.eu/environment/waste/shipments/pdf/Overview%20MS%20contact%20details%20during%20covid-19%20situation%2024032020.pdf</w:t>
        </w:r>
      </w:hyperlink>
      <w:r w:rsidRPr="003F22C2">
        <w:rPr>
          <w:rStyle w:val="fontstyle01"/>
        </w:rPr>
        <w:t xml:space="preserve"> </w:t>
      </w:r>
      <w:r w:rsidRPr="003F22C2">
        <w:rPr>
          <w:rFonts w:ascii="ECSquareSansPro" w:hAnsi="ECSquareSansPro"/>
          <w:color w:val="242021"/>
          <w:sz w:val="18"/>
          <w:szCs w:val="18"/>
        </w:rPr>
        <w:br/>
      </w:r>
      <w:r w:rsidRPr="003F22C2">
        <w:rPr>
          <w:rStyle w:val="fontstyle01"/>
        </w:rPr>
        <w:t xml:space="preserve">5. </w:t>
      </w:r>
      <w:hyperlink r:id="rId14" w:history="1">
        <w:r w:rsidRPr="00D51241">
          <w:rPr>
            <w:rStyle w:val="a3"/>
            <w:rFonts w:ascii="ECSquareSansPro" w:hAnsi="ECSquareSansPro"/>
            <w:sz w:val="18"/>
            <w:szCs w:val="18"/>
          </w:rPr>
          <w:t>https://ec.europa.eu/environment/waste/shipments/pdf/Competent_Authorities_EN_13_March_2020.pdf</w:t>
        </w:r>
      </w:hyperlink>
      <w:r w:rsidRPr="003F22C2">
        <w:rPr>
          <w:rStyle w:val="fontstyle01"/>
        </w:rPr>
        <w:t xml:space="preserve"> </w:t>
      </w:r>
    </w:p>
    <w:sectPr w:rsidR="003F22C2" w:rsidRPr="003F22C2" w:rsidSect="003F22C2">
      <w:pgSz w:w="11900" w:h="16840"/>
      <w:pgMar w:top="1676" w:right="1149" w:bottom="1791" w:left="56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0008" w:rsidRDefault="009A0008">
      <w:r>
        <w:separator/>
      </w:r>
    </w:p>
  </w:endnote>
  <w:endnote w:type="continuationSeparator" w:id="0">
    <w:p w:rsidR="009A0008" w:rsidRDefault="009A0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ECSquareSansPro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20B1" w:rsidRDefault="006675C9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3738880</wp:posOffset>
              </wp:positionH>
              <wp:positionV relativeFrom="page">
                <wp:posOffset>10171430</wp:posOffset>
              </wp:positionV>
              <wp:extent cx="90170" cy="217170"/>
              <wp:effectExtent l="0" t="0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170" cy="217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20B1" w:rsidRDefault="003620B1">
                          <w:pPr>
                            <w:pStyle w:val="aa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b"/>
                            </w:rPr>
                            <w:t>#</w:t>
                          </w:r>
                          <w:r>
                            <w:rPr>
                              <w:rStyle w:val="ab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294.4pt;margin-top:800.9pt;width:7.1pt;height:17.1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" filled="f" stroked="f">
              <v:textbox style="mso-fit-shape-to-text:t" inset="0,0,0,0">
                <w:txbxContent>
                  <w:p w:rsidR="003620B1" w:rsidRDefault="003620B1">
                    <w:pPr>
                      <w:pStyle w:val="aa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b"/>
                      </w:rPr>
                      <w:t>#</w:t>
                    </w:r>
                    <w:r>
                      <w:rPr>
                        <w:rStyle w:val="ab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0008" w:rsidRDefault="009A0008">
      <w:r>
        <w:separator/>
      </w:r>
    </w:p>
  </w:footnote>
  <w:footnote w:type="continuationSeparator" w:id="0">
    <w:p w:rsidR="009A0008" w:rsidRDefault="009A00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97468"/>
    <w:multiLevelType w:val="multilevel"/>
    <w:tmpl w:val="1330593E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76807E0"/>
    <w:multiLevelType w:val="hybridMultilevel"/>
    <w:tmpl w:val="58646EE4"/>
    <w:lvl w:ilvl="0" w:tplc="5440824E">
      <w:start w:val="1"/>
      <w:numFmt w:val="decimal"/>
      <w:lvlText w:val="%1."/>
      <w:lvlJc w:val="left"/>
      <w:pPr>
        <w:ind w:left="720" w:hanging="360"/>
      </w:pPr>
      <w:rPr>
        <w:rFonts w:ascii="ECSquareSansPro" w:hAnsi="ECSquareSansPro" w:cs="Calibri" w:hint="default"/>
        <w:b/>
        <w:color w:val="242021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BE516E"/>
    <w:multiLevelType w:val="hybridMultilevel"/>
    <w:tmpl w:val="78C0C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8F2A81"/>
    <w:multiLevelType w:val="hybridMultilevel"/>
    <w:tmpl w:val="AEC2CBB6"/>
    <w:lvl w:ilvl="0" w:tplc="BC8CEC5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7B0B99"/>
    <w:multiLevelType w:val="multilevel"/>
    <w:tmpl w:val="BBC27D68"/>
    <w:lvl w:ilvl="0">
      <w:start w:val="1"/>
      <w:numFmt w:val="lowerLetter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8FA2B22"/>
    <w:multiLevelType w:val="hybridMultilevel"/>
    <w:tmpl w:val="A888E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2E15C0"/>
    <w:multiLevelType w:val="multilevel"/>
    <w:tmpl w:val="3062A79A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A0NjAyNTEzNjY0MTdT0lEKTi0uzszPAykwrAUA2gdx/iwAAAA="/>
  </w:docVars>
  <w:rsids>
    <w:rsidRoot w:val="00D26D6A"/>
    <w:rsid w:val="0002146A"/>
    <w:rsid w:val="00057B72"/>
    <w:rsid w:val="0017386F"/>
    <w:rsid w:val="0017614C"/>
    <w:rsid w:val="001972C3"/>
    <w:rsid w:val="002833CB"/>
    <w:rsid w:val="002C6001"/>
    <w:rsid w:val="002D7E8D"/>
    <w:rsid w:val="003003F4"/>
    <w:rsid w:val="00340C3F"/>
    <w:rsid w:val="003620B1"/>
    <w:rsid w:val="003D63E0"/>
    <w:rsid w:val="003F0D9A"/>
    <w:rsid w:val="003F22C2"/>
    <w:rsid w:val="00465EB2"/>
    <w:rsid w:val="004D6C2D"/>
    <w:rsid w:val="004E625B"/>
    <w:rsid w:val="005755F8"/>
    <w:rsid w:val="005A4CC3"/>
    <w:rsid w:val="0062294A"/>
    <w:rsid w:val="006440EC"/>
    <w:rsid w:val="00661464"/>
    <w:rsid w:val="006675C9"/>
    <w:rsid w:val="00681442"/>
    <w:rsid w:val="00730C77"/>
    <w:rsid w:val="00734DC1"/>
    <w:rsid w:val="00755F36"/>
    <w:rsid w:val="00784212"/>
    <w:rsid w:val="007C79E9"/>
    <w:rsid w:val="0084118D"/>
    <w:rsid w:val="00851AED"/>
    <w:rsid w:val="008724F6"/>
    <w:rsid w:val="009A0008"/>
    <w:rsid w:val="009C7EA2"/>
    <w:rsid w:val="00A7412B"/>
    <w:rsid w:val="00A85A85"/>
    <w:rsid w:val="00B0498E"/>
    <w:rsid w:val="00B30B74"/>
    <w:rsid w:val="00D26D6A"/>
    <w:rsid w:val="00D34C9E"/>
    <w:rsid w:val="00D418E5"/>
    <w:rsid w:val="00D56EDE"/>
    <w:rsid w:val="00D92E20"/>
    <w:rsid w:val="00DB0F42"/>
    <w:rsid w:val="00E50B46"/>
    <w:rsid w:val="00E80C39"/>
    <w:rsid w:val="00E861C6"/>
    <w:rsid w:val="00E9053C"/>
    <w:rsid w:val="00EB5B86"/>
    <w:rsid w:val="00ED4353"/>
    <w:rsid w:val="00FA5226"/>
    <w:rsid w:val="00FD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596E7C"/>
  <w15:docId w15:val="{4CF2AA32-3BFB-40EC-9C77-A3D1F47DB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6">
    <w:name w:val="Сноска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a7">
    <w:name w:val="Сноска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en-US" w:eastAsia="en-US" w:bidi="en-US"/>
    </w:rPr>
  </w:style>
  <w:style w:type="character" w:customStyle="1" w:styleId="3Exact">
    <w:name w:val="Основной текст (3) Exact"/>
    <w:basedOn w:val="a0"/>
    <w:link w:val="3"/>
    <w:rPr>
      <w:rFonts w:ascii="Courier New" w:eastAsia="Courier New" w:hAnsi="Courier New" w:cs="Courier New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3Exact0">
    <w:name w:val="Основной текст (3) Exact"/>
    <w:basedOn w:val="3Exact"/>
    <w:rPr>
      <w:rFonts w:ascii="Courier New" w:eastAsia="Courier New" w:hAnsi="Courier New" w:cs="Courier New"/>
      <w:b/>
      <w:bCs/>
      <w:i w:val="0"/>
      <w:iCs w:val="0"/>
      <w:smallCaps w:val="0"/>
      <w:strike w:val="0"/>
      <w:color w:val="FFFFFF"/>
      <w:spacing w:val="0"/>
      <w:w w:val="100"/>
      <w:position w:val="0"/>
      <w:sz w:val="30"/>
      <w:szCs w:val="30"/>
      <w:u w:val="none"/>
      <w:lang w:val="en-US" w:eastAsia="en-US" w:bidi="en-US"/>
    </w:rPr>
  </w:style>
  <w:style w:type="character" w:customStyle="1" w:styleId="Exact">
    <w:name w:val="Подпись к картинке Exact"/>
    <w:basedOn w:val="a0"/>
    <w:link w:val="a8"/>
    <w:rPr>
      <w:rFonts w:ascii="Calibri" w:eastAsia="Calibri" w:hAnsi="Calibri" w:cs="Calibri"/>
      <w:b/>
      <w:bCs/>
      <w:i w:val="0"/>
      <w:iCs w:val="0"/>
      <w:smallCaps w:val="0"/>
      <w:strike w:val="0"/>
      <w:spacing w:val="-10"/>
      <w:sz w:val="19"/>
      <w:szCs w:val="19"/>
      <w:u w:val="none"/>
    </w:rPr>
  </w:style>
  <w:style w:type="character" w:customStyle="1" w:styleId="Exact0">
    <w:name w:val="Подпись к картинке Exact"/>
    <w:basedOn w:val="Exac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4Exact">
    <w:name w:val="Основной текст (4) Exact"/>
    <w:basedOn w:val="a0"/>
    <w:link w:val="4"/>
    <w:rPr>
      <w:rFonts w:ascii="Calibri" w:eastAsia="Calibri" w:hAnsi="Calibri" w:cs="Calibri"/>
      <w:b/>
      <w:bCs/>
      <w:i w:val="0"/>
      <w:iCs w:val="0"/>
      <w:smallCaps w:val="0"/>
      <w:strike w:val="0"/>
      <w:sz w:val="50"/>
      <w:szCs w:val="50"/>
      <w:u w:val="none"/>
    </w:rPr>
  </w:style>
  <w:style w:type="character" w:customStyle="1" w:styleId="4Exact0">
    <w:name w:val="Основной текст (4) Exact"/>
    <w:basedOn w:val="4Exact"/>
    <w:rPr>
      <w:rFonts w:ascii="Calibri" w:eastAsia="Calibri" w:hAnsi="Calibri" w:cs="Calibri"/>
      <w:b/>
      <w:bCs/>
      <w:i w:val="0"/>
      <w:iCs w:val="0"/>
      <w:smallCaps w:val="0"/>
      <w:strike w:val="0"/>
      <w:color w:val="EBEBEB"/>
      <w:spacing w:val="0"/>
      <w:w w:val="100"/>
      <w:position w:val="0"/>
      <w:sz w:val="50"/>
      <w:szCs w:val="50"/>
      <w:u w:val="none"/>
      <w:lang w:val="en-US" w:eastAsia="en-US" w:bidi="en-US"/>
    </w:rPr>
  </w:style>
  <w:style w:type="character" w:customStyle="1" w:styleId="4Exact1">
    <w:name w:val="Основной текст (4) Exact"/>
    <w:basedOn w:val="4Exac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50"/>
      <w:szCs w:val="50"/>
      <w:u w:val="none"/>
      <w:lang w:val="en-US" w:eastAsia="en-US" w:bidi="en-US"/>
    </w:rPr>
  </w:style>
  <w:style w:type="character" w:customStyle="1" w:styleId="5">
    <w:name w:val="Основной текст (5)_"/>
    <w:basedOn w:val="a0"/>
    <w:link w:val="50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54"/>
      <w:szCs w:val="54"/>
      <w:u w:val="none"/>
    </w:rPr>
  </w:style>
  <w:style w:type="character" w:customStyle="1" w:styleId="51">
    <w:name w:val="Основной текст (5)"/>
    <w:basedOn w:val="5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4"/>
      <w:szCs w:val="54"/>
      <w:u w:val="none"/>
      <w:lang w:val="en-US" w:eastAsia="en-US" w:bidi="en-US"/>
    </w:rPr>
  </w:style>
  <w:style w:type="character" w:customStyle="1" w:styleId="522pt-2pt">
    <w:name w:val="Основной текст (5) + 22 pt;Полужирный;Интервал -2 pt"/>
    <w:basedOn w:val="5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-40"/>
      <w:w w:val="100"/>
      <w:position w:val="0"/>
      <w:sz w:val="44"/>
      <w:szCs w:val="44"/>
      <w:u w:val="none"/>
      <w:lang w:val="en-US" w:eastAsia="en-US" w:bidi="en-US"/>
    </w:rPr>
  </w:style>
  <w:style w:type="character" w:customStyle="1" w:styleId="522pt-2pt0">
    <w:name w:val="Основной текст (5) + 22 pt;Полужирный;Интервал -2 pt"/>
    <w:basedOn w:val="5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-40"/>
      <w:w w:val="100"/>
      <w:position w:val="0"/>
      <w:sz w:val="44"/>
      <w:szCs w:val="44"/>
      <w:u w:val="none"/>
    </w:rPr>
  </w:style>
  <w:style w:type="character" w:customStyle="1" w:styleId="52">
    <w:name w:val="Основной текст (5) + Малые прописные"/>
    <w:basedOn w:val="5"/>
    <w:rPr>
      <w:rFonts w:ascii="Consolas" w:eastAsia="Consolas" w:hAnsi="Consolas" w:cs="Consolas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54"/>
      <w:szCs w:val="54"/>
      <w:u w:val="none"/>
      <w:lang w:val="en-US" w:eastAsia="en-US" w:bidi="en-US"/>
    </w:rPr>
  </w:style>
  <w:style w:type="character" w:customStyle="1" w:styleId="6">
    <w:name w:val="Основной текст (6)_"/>
    <w:basedOn w:val="a0"/>
    <w:link w:val="60"/>
    <w:rPr>
      <w:rFonts w:ascii="Calibri" w:eastAsia="Calibri" w:hAnsi="Calibri" w:cs="Calibri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61">
    <w:name w:val="Основной текст (6)"/>
    <w:basedOn w:val="6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62">
    <w:name w:val="Основной текст (6)"/>
    <w:basedOn w:val="6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7">
    <w:name w:val="Основной текст (7)_"/>
    <w:basedOn w:val="a0"/>
    <w:link w:val="70"/>
    <w:rPr>
      <w:rFonts w:ascii="Calibri" w:eastAsia="Calibri" w:hAnsi="Calibri" w:cs="Calibri"/>
      <w:b/>
      <w:bCs/>
      <w:i w:val="0"/>
      <w:iCs w:val="0"/>
      <w:smallCaps w:val="0"/>
      <w:strike w:val="0"/>
      <w:spacing w:val="-10"/>
      <w:sz w:val="50"/>
      <w:szCs w:val="50"/>
      <w:u w:val="none"/>
    </w:rPr>
  </w:style>
  <w:style w:type="character" w:customStyle="1" w:styleId="71">
    <w:name w:val="Основной текст (7)"/>
    <w:basedOn w:val="7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10"/>
      <w:w w:val="100"/>
      <w:position w:val="0"/>
      <w:sz w:val="50"/>
      <w:szCs w:val="50"/>
      <w:u w:val="none"/>
      <w:lang w:val="en-US" w:eastAsia="en-US" w:bidi="en-US"/>
    </w:rPr>
  </w:style>
  <w:style w:type="character" w:customStyle="1" w:styleId="72">
    <w:name w:val="Основной текст (7)"/>
    <w:basedOn w:val="7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10"/>
      <w:w w:val="100"/>
      <w:position w:val="0"/>
      <w:sz w:val="50"/>
      <w:szCs w:val="50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81">
    <w:name w:val="Основной текст (8)"/>
    <w:basedOn w:val="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9">
    <w:name w:val="Основной текст (9)_"/>
    <w:basedOn w:val="a0"/>
    <w:link w:val="9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91">
    <w:name w:val="Основной текст (9)"/>
    <w:basedOn w:val="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10">
    <w:name w:val="Основной текст (10)_"/>
    <w:basedOn w:val="a0"/>
    <w:link w:val="100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101">
    <w:name w:val="Основной текст (10)"/>
    <w:basedOn w:val="10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FFFFFF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1">
    <w:name w:val="Заголовок №1_"/>
    <w:basedOn w:val="a0"/>
    <w:link w:val="11"/>
    <w:rPr>
      <w:rFonts w:ascii="Calibri" w:eastAsia="Calibri" w:hAnsi="Calibri" w:cs="Calibri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2">
    <w:name w:val="Заголовок №1"/>
    <w:basedOn w:val="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a9">
    <w:name w:val="Колонтитул_"/>
    <w:basedOn w:val="a0"/>
    <w:link w:val="aa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b">
    <w:name w:val="Колонтитул"/>
    <w:basedOn w:val="a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110">
    <w:name w:val="Основной текст (11)_"/>
    <w:basedOn w:val="a0"/>
    <w:link w:val="111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1111pt">
    <w:name w:val="Основной текст (11) + 11 pt;Не полужирный"/>
    <w:basedOn w:val="11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112">
    <w:name w:val="Основной текст (11)"/>
    <w:basedOn w:val="11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120">
    <w:name w:val="Основной текст (12)_"/>
    <w:basedOn w:val="a0"/>
    <w:link w:val="12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22">
    <w:name w:val="Основной текст (12)"/>
    <w:basedOn w:val="12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12pt">
    <w:name w:val="Основной текст (2) + 12 pt;Полужирный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13Exact">
    <w:name w:val="Основной текст (13) Exact"/>
    <w:basedOn w:val="a0"/>
    <w:link w:val="1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3Exact0">
    <w:name w:val="Основной текст (13) Exact"/>
    <w:basedOn w:val="13Exac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paragraph" w:customStyle="1" w:styleId="a5">
    <w:name w:val="Сноска"/>
    <w:basedOn w:val="a"/>
    <w:link w:val="a4"/>
    <w:pPr>
      <w:shd w:val="clear" w:color="auto" w:fill="FFFFFF"/>
      <w:spacing w:line="216" w:lineRule="exact"/>
      <w:ind w:hanging="220"/>
    </w:pPr>
    <w:rPr>
      <w:rFonts w:ascii="Calibri" w:eastAsia="Calibri" w:hAnsi="Calibri" w:cs="Calibri"/>
      <w:sz w:val="17"/>
      <w:szCs w:val="17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Courier New" w:eastAsia="Courier New" w:hAnsi="Courier New" w:cs="Courier New"/>
      <w:b/>
      <w:bCs/>
      <w:sz w:val="30"/>
      <w:szCs w:val="30"/>
    </w:rPr>
  </w:style>
  <w:style w:type="paragraph" w:customStyle="1" w:styleId="a8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pacing w:val="-10"/>
      <w:sz w:val="19"/>
      <w:szCs w:val="19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622" w:lineRule="exact"/>
      <w:ind w:firstLine="360"/>
    </w:pPr>
    <w:rPr>
      <w:rFonts w:ascii="Calibri" w:eastAsia="Calibri" w:hAnsi="Calibri" w:cs="Calibri"/>
      <w:b/>
      <w:bCs/>
      <w:sz w:val="50"/>
      <w:szCs w:val="5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both"/>
    </w:pPr>
    <w:rPr>
      <w:rFonts w:ascii="Consolas" w:eastAsia="Consolas" w:hAnsi="Consolas" w:cs="Consolas"/>
      <w:sz w:val="54"/>
      <w:szCs w:val="54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120" w:line="317" w:lineRule="exact"/>
      <w:jc w:val="both"/>
    </w:pPr>
    <w:rPr>
      <w:rFonts w:ascii="Calibri" w:eastAsia="Calibri" w:hAnsi="Calibri" w:cs="Calibri"/>
      <w:i/>
      <w:iCs/>
      <w:sz w:val="21"/>
      <w:szCs w:val="21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20" w:after="300" w:line="0" w:lineRule="atLeast"/>
      <w:jc w:val="both"/>
    </w:pPr>
    <w:rPr>
      <w:rFonts w:ascii="Calibri" w:eastAsia="Calibri" w:hAnsi="Calibri" w:cs="Calibri"/>
      <w:b/>
      <w:bCs/>
      <w:spacing w:val="-10"/>
      <w:sz w:val="50"/>
      <w:szCs w:val="5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300" w:after="120" w:line="261" w:lineRule="exact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300" w:line="297" w:lineRule="exact"/>
      <w:ind w:hanging="680"/>
      <w:jc w:val="both"/>
    </w:pPr>
    <w:rPr>
      <w:rFonts w:ascii="Calibri" w:eastAsia="Calibri" w:hAnsi="Calibri" w:cs="Calibri"/>
      <w:sz w:val="26"/>
      <w:szCs w:val="26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before="720" w:line="0" w:lineRule="atLeast"/>
      <w:jc w:val="center"/>
    </w:pPr>
    <w:rPr>
      <w:rFonts w:ascii="Franklin Gothic Book" w:eastAsia="Franklin Gothic Book" w:hAnsi="Franklin Gothic Book" w:cs="Franklin Gothic Book"/>
      <w:i/>
      <w:iCs/>
      <w:sz w:val="16"/>
      <w:szCs w:val="16"/>
    </w:rPr>
  </w:style>
  <w:style w:type="paragraph" w:customStyle="1" w:styleId="11">
    <w:name w:val="Заголовок №1"/>
    <w:basedOn w:val="a"/>
    <w:link w:val="1"/>
    <w:pPr>
      <w:shd w:val="clear" w:color="auto" w:fill="FFFFFF"/>
      <w:spacing w:after="120" w:line="384" w:lineRule="exact"/>
      <w:ind w:hanging="440"/>
      <w:outlineLvl w:val="0"/>
    </w:pPr>
    <w:rPr>
      <w:rFonts w:ascii="Calibri" w:eastAsia="Calibri" w:hAnsi="Calibri" w:cs="Calibri"/>
      <w:b/>
      <w:bCs/>
      <w:sz w:val="32"/>
      <w:szCs w:val="32"/>
    </w:rPr>
  </w:style>
  <w:style w:type="paragraph" w:customStyle="1" w:styleId="aa">
    <w:name w:val="Колонтитул"/>
    <w:basedOn w:val="a"/>
    <w:link w:val="a9"/>
    <w:pPr>
      <w:shd w:val="clear" w:color="auto" w:fill="FFFFFF"/>
      <w:spacing w:line="0" w:lineRule="atLeast"/>
    </w:pPr>
    <w:rPr>
      <w:rFonts w:ascii="Calibri" w:eastAsia="Calibri" w:hAnsi="Calibri" w:cs="Calibri"/>
      <w:sz w:val="28"/>
      <w:szCs w:val="28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before="120" w:line="298" w:lineRule="exact"/>
      <w:ind w:hanging="340"/>
      <w:jc w:val="both"/>
    </w:pPr>
    <w:rPr>
      <w:rFonts w:ascii="Calibri" w:eastAsia="Calibri" w:hAnsi="Calibri" w:cs="Calibri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720" w:line="298" w:lineRule="exact"/>
      <w:ind w:hanging="360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121">
    <w:name w:val="Основной текст (12)"/>
    <w:basedOn w:val="a"/>
    <w:link w:val="120"/>
    <w:pPr>
      <w:shd w:val="clear" w:color="auto" w:fill="FFFFFF"/>
      <w:spacing w:before="720" w:after="540" w:line="360" w:lineRule="exact"/>
      <w:ind w:hanging="700"/>
      <w:jc w:val="both"/>
    </w:pPr>
    <w:rPr>
      <w:rFonts w:ascii="Calibri" w:eastAsia="Calibri" w:hAnsi="Calibri" w:cs="Calibri"/>
      <w:sz w:val="28"/>
      <w:szCs w:val="28"/>
    </w:rPr>
  </w:style>
  <w:style w:type="paragraph" w:customStyle="1" w:styleId="13">
    <w:name w:val="Основной текст (13)"/>
    <w:basedOn w:val="a"/>
    <w:link w:val="13Exact"/>
    <w:pPr>
      <w:shd w:val="clear" w:color="auto" w:fill="FFFFFF"/>
      <w:spacing w:line="0" w:lineRule="atLeast"/>
    </w:pPr>
    <w:rPr>
      <w:rFonts w:ascii="Calibri" w:eastAsia="Calibri" w:hAnsi="Calibri" w:cs="Calibri"/>
      <w:sz w:val="13"/>
      <w:szCs w:val="13"/>
    </w:rPr>
  </w:style>
  <w:style w:type="character" w:customStyle="1" w:styleId="fontstyle01">
    <w:name w:val="fontstyle01"/>
    <w:basedOn w:val="a0"/>
    <w:rsid w:val="003F22C2"/>
    <w:rPr>
      <w:rFonts w:ascii="ECSquareSansPro" w:hAnsi="ECSquareSansPro" w:hint="default"/>
      <w:b w:val="0"/>
      <w:bCs w:val="0"/>
      <w:i w:val="0"/>
      <w:iCs w:val="0"/>
      <w:color w:val="242021"/>
      <w:sz w:val="18"/>
      <w:szCs w:val="18"/>
    </w:rPr>
  </w:style>
  <w:style w:type="character" w:styleId="ac">
    <w:name w:val="Unresolved Mention"/>
    <w:basedOn w:val="a0"/>
    <w:uiPriority w:val="99"/>
    <w:semiHidden/>
    <w:unhideWhenUsed/>
    <w:rsid w:val="003F22C2"/>
    <w:rPr>
      <w:color w:val="605E5C"/>
      <w:shd w:val="clear" w:color="auto" w:fill="E1DFDD"/>
    </w:rPr>
  </w:style>
  <w:style w:type="character" w:styleId="ad">
    <w:name w:val="Placeholder Text"/>
    <w:basedOn w:val="a0"/>
    <w:uiPriority w:val="99"/>
    <w:semiHidden/>
    <w:rsid w:val="00340C3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ec.europa.eu/environment/waste/shipments/pdf/Overview%20MS%20contact%20details%20during%20covid-19%20situation%2024032020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ec.europa.eu/transport/coronavirus-response_e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c.europa.eu/transport/sites/transport/files/legislation/2020-03-23-communication-green-lanes_en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ec.europa.eu/home-affairs/sites/homeaffairs/files/what-we-do/policies/european-agenda-migration/20200316_covid-19-guidelines-for-border-management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ec.europa.eu/environment/waste/shipments/pdf/Competent_Authorities_EN_13_March_202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1766</Words>
  <Characters>10071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Камиля Загриева</dc:creator>
  <cp:lastModifiedBy>Пользователь Windows</cp:lastModifiedBy>
  <cp:revision>2</cp:revision>
  <dcterms:created xsi:type="dcterms:W3CDTF">2020-03-31T20:30:00Z</dcterms:created>
  <dcterms:modified xsi:type="dcterms:W3CDTF">2020-03-31T20:30:00Z</dcterms:modified>
</cp:coreProperties>
</file>